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511" w:rsidRPr="00E00226" w:rsidRDefault="00AF2511">
      <w:pPr>
        <w:pStyle w:val="Header"/>
        <w:tabs>
          <w:tab w:val="clear" w:pos="4153"/>
          <w:tab w:val="clear" w:pos="8306"/>
        </w:tabs>
        <w:rPr>
          <w:rFonts w:hint="cs"/>
          <w:b/>
          <w:bCs/>
          <w:color w:val="000000" w:themeColor="text1"/>
          <w:sz w:val="20"/>
          <w:rtl/>
        </w:rPr>
      </w:pPr>
    </w:p>
    <w:p w:rsidR="00AF2511" w:rsidRPr="00E00226" w:rsidRDefault="00AF2511">
      <w:pPr>
        <w:pStyle w:val="Header"/>
        <w:tabs>
          <w:tab w:val="clear" w:pos="4153"/>
          <w:tab w:val="clear" w:pos="8306"/>
        </w:tabs>
        <w:jc w:val="center"/>
        <w:rPr>
          <w:b/>
          <w:bCs/>
          <w:color w:val="000000" w:themeColor="text1"/>
          <w:sz w:val="20"/>
          <w:rtl/>
        </w:rPr>
      </w:pPr>
    </w:p>
    <w:p w:rsidR="00AF2511" w:rsidRPr="00E00226" w:rsidRDefault="00AF2511">
      <w:pPr>
        <w:pStyle w:val="Header"/>
        <w:tabs>
          <w:tab w:val="clear" w:pos="4153"/>
          <w:tab w:val="clear" w:pos="8306"/>
        </w:tabs>
        <w:jc w:val="center"/>
        <w:rPr>
          <w:b/>
          <w:bCs/>
          <w:color w:val="000000" w:themeColor="text1"/>
          <w:sz w:val="20"/>
          <w:rtl/>
        </w:rPr>
      </w:pPr>
    </w:p>
    <w:p w:rsidR="00AF2511" w:rsidRPr="00E00226" w:rsidRDefault="00AF2511">
      <w:pPr>
        <w:pStyle w:val="Header"/>
        <w:tabs>
          <w:tab w:val="clear" w:pos="4153"/>
          <w:tab w:val="clear" w:pos="8306"/>
        </w:tabs>
        <w:jc w:val="center"/>
        <w:rPr>
          <w:b/>
          <w:bCs/>
          <w:color w:val="000000" w:themeColor="text1"/>
          <w:sz w:val="20"/>
          <w:rtl/>
        </w:rPr>
      </w:pPr>
    </w:p>
    <w:p w:rsidR="00AF2511" w:rsidRPr="00E00226" w:rsidRDefault="00AF2511">
      <w:pPr>
        <w:pStyle w:val="Header"/>
        <w:tabs>
          <w:tab w:val="clear" w:pos="4153"/>
          <w:tab w:val="clear" w:pos="8306"/>
        </w:tabs>
        <w:jc w:val="center"/>
        <w:rPr>
          <w:b/>
          <w:bCs/>
          <w:color w:val="000000" w:themeColor="text1"/>
          <w:sz w:val="20"/>
          <w:rtl/>
        </w:rPr>
      </w:pPr>
    </w:p>
    <w:p w:rsidR="00AF2511" w:rsidRPr="00E00226" w:rsidRDefault="00AF2511">
      <w:pPr>
        <w:pStyle w:val="Header"/>
        <w:tabs>
          <w:tab w:val="clear" w:pos="4153"/>
          <w:tab w:val="clear" w:pos="8306"/>
        </w:tabs>
        <w:jc w:val="center"/>
        <w:rPr>
          <w:b/>
          <w:bCs/>
          <w:color w:val="000000" w:themeColor="text1"/>
          <w:sz w:val="20"/>
          <w:rtl/>
        </w:rPr>
      </w:pPr>
    </w:p>
    <w:p w:rsidR="00AF2511" w:rsidRPr="00E00226" w:rsidRDefault="00AF2511" w:rsidP="007C677D">
      <w:pPr>
        <w:pStyle w:val="Header"/>
        <w:tabs>
          <w:tab w:val="clear" w:pos="4153"/>
          <w:tab w:val="clear" w:pos="8306"/>
        </w:tabs>
        <w:rPr>
          <w:b/>
          <w:bCs/>
          <w:color w:val="000000" w:themeColor="text1"/>
          <w:sz w:val="20"/>
          <w:rtl/>
        </w:rPr>
      </w:pPr>
    </w:p>
    <w:p w:rsidR="007C677D" w:rsidRPr="00E00226" w:rsidRDefault="007C677D" w:rsidP="007C677D">
      <w:pPr>
        <w:pStyle w:val="Header"/>
        <w:tabs>
          <w:tab w:val="clear" w:pos="4153"/>
          <w:tab w:val="clear" w:pos="8306"/>
        </w:tabs>
        <w:rPr>
          <w:b/>
          <w:bCs/>
          <w:color w:val="000000" w:themeColor="text1"/>
          <w:sz w:val="20"/>
          <w:rtl/>
        </w:rPr>
      </w:pPr>
    </w:p>
    <w:p w:rsidR="00AF2511" w:rsidRPr="00E00226" w:rsidRDefault="00AF2511">
      <w:pPr>
        <w:pStyle w:val="Header"/>
        <w:tabs>
          <w:tab w:val="clear" w:pos="4153"/>
          <w:tab w:val="clear" w:pos="8306"/>
        </w:tabs>
        <w:jc w:val="center"/>
        <w:rPr>
          <w:b/>
          <w:bCs/>
          <w:color w:val="000000" w:themeColor="text1"/>
          <w:sz w:val="20"/>
          <w:rtl/>
        </w:rPr>
      </w:pPr>
    </w:p>
    <w:p w:rsidR="00AF2511" w:rsidRPr="00E00226" w:rsidRDefault="00AF2511" w:rsidP="00DC5DBF">
      <w:pPr>
        <w:pStyle w:val="Header"/>
        <w:tabs>
          <w:tab w:val="clear" w:pos="4153"/>
          <w:tab w:val="clear" w:pos="8306"/>
        </w:tabs>
        <w:jc w:val="center"/>
        <w:rPr>
          <w:color w:val="000000" w:themeColor="text1"/>
          <w:szCs w:val="24"/>
          <w:rtl/>
        </w:rPr>
      </w:pPr>
      <w:r w:rsidRPr="00E00226">
        <w:rPr>
          <w:rFonts w:hint="cs"/>
          <w:color w:val="000000" w:themeColor="text1"/>
          <w:szCs w:val="24"/>
          <w:rtl/>
        </w:rPr>
        <w:t xml:space="preserve">الفصل </w:t>
      </w:r>
      <w:r w:rsidR="00DC5DBF" w:rsidRPr="00E00226">
        <w:rPr>
          <w:rFonts w:hint="cs"/>
          <w:color w:val="000000" w:themeColor="text1"/>
          <w:szCs w:val="24"/>
          <w:rtl/>
        </w:rPr>
        <w:t>الخامس</w:t>
      </w:r>
      <w:r w:rsidR="0091389E" w:rsidRPr="00E00226">
        <w:rPr>
          <w:rFonts w:hint="cs"/>
          <w:color w:val="000000" w:themeColor="text1"/>
          <w:szCs w:val="24"/>
          <w:rtl/>
        </w:rPr>
        <w:t xml:space="preserve"> والعشرون</w:t>
      </w:r>
    </w:p>
    <w:p w:rsidR="00AF2511" w:rsidRPr="00E00226" w:rsidRDefault="00AF2511">
      <w:pPr>
        <w:pStyle w:val="Header"/>
        <w:tabs>
          <w:tab w:val="clear" w:pos="4153"/>
          <w:tab w:val="clear" w:pos="8306"/>
        </w:tabs>
        <w:jc w:val="center"/>
        <w:rPr>
          <w:color w:val="000000" w:themeColor="text1"/>
          <w:sz w:val="20"/>
          <w:rtl/>
        </w:rPr>
      </w:pPr>
    </w:p>
    <w:p w:rsidR="00AF2511" w:rsidRPr="00E00226" w:rsidRDefault="00AF2511">
      <w:pPr>
        <w:pStyle w:val="Header"/>
        <w:tabs>
          <w:tab w:val="clear" w:pos="4153"/>
          <w:tab w:val="clear" w:pos="8306"/>
        </w:tabs>
        <w:jc w:val="center"/>
        <w:rPr>
          <w:color w:val="000000" w:themeColor="text1"/>
          <w:sz w:val="20"/>
          <w:rtl/>
        </w:rPr>
      </w:pPr>
    </w:p>
    <w:p w:rsidR="00AF2511" w:rsidRPr="00E00226" w:rsidRDefault="00AF2511">
      <w:pPr>
        <w:pStyle w:val="Header"/>
        <w:tabs>
          <w:tab w:val="clear" w:pos="4153"/>
          <w:tab w:val="clear" w:pos="8306"/>
        </w:tabs>
        <w:jc w:val="center"/>
        <w:rPr>
          <w:b/>
          <w:bCs/>
          <w:color w:val="000000" w:themeColor="text1"/>
          <w:sz w:val="20"/>
        </w:rPr>
      </w:pPr>
    </w:p>
    <w:p w:rsidR="00AF2511" w:rsidRPr="00E00226" w:rsidRDefault="00AF2511">
      <w:pPr>
        <w:pStyle w:val="Header"/>
        <w:tabs>
          <w:tab w:val="clear" w:pos="4153"/>
          <w:tab w:val="clear" w:pos="8306"/>
        </w:tabs>
        <w:jc w:val="center"/>
        <w:rPr>
          <w:b/>
          <w:bCs/>
          <w:color w:val="000000" w:themeColor="text1"/>
          <w:sz w:val="20"/>
          <w:rtl/>
        </w:rPr>
      </w:pPr>
    </w:p>
    <w:p w:rsidR="00AF2511" w:rsidRPr="00E00226" w:rsidRDefault="00AF2511">
      <w:pPr>
        <w:pStyle w:val="Header"/>
        <w:tabs>
          <w:tab w:val="clear" w:pos="4153"/>
          <w:tab w:val="clear" w:pos="8306"/>
        </w:tabs>
        <w:jc w:val="center"/>
        <w:rPr>
          <w:b/>
          <w:bCs/>
          <w:color w:val="000000" w:themeColor="text1"/>
          <w:sz w:val="20"/>
        </w:rPr>
      </w:pPr>
    </w:p>
    <w:p w:rsidR="00AF2511" w:rsidRPr="00E00226" w:rsidRDefault="00616ACB" w:rsidP="004B493C">
      <w:pPr>
        <w:pStyle w:val="Header"/>
        <w:tabs>
          <w:tab w:val="clear" w:pos="4153"/>
          <w:tab w:val="clear" w:pos="8306"/>
        </w:tabs>
        <w:jc w:val="center"/>
        <w:rPr>
          <w:b/>
          <w:bCs/>
          <w:color w:val="000000" w:themeColor="text1"/>
          <w:sz w:val="20"/>
          <w:rtl/>
        </w:rPr>
      </w:pPr>
      <w:r w:rsidRPr="00E00226">
        <w:rPr>
          <w:rFonts w:hint="cs"/>
          <w:b/>
          <w:bCs/>
          <w:color w:val="000000" w:themeColor="text1"/>
          <w:sz w:val="28"/>
          <w:szCs w:val="28"/>
          <w:rtl/>
        </w:rPr>
        <w:t>المفاهيم والمصطلحات</w:t>
      </w:r>
      <w:r w:rsidR="00AF2511" w:rsidRPr="00E00226">
        <w:rPr>
          <w:color w:val="000000" w:themeColor="text1"/>
          <w:sz w:val="28"/>
          <w:szCs w:val="28"/>
          <w:rtl/>
        </w:rPr>
        <w:br w:type="page"/>
      </w:r>
      <w:r w:rsidR="00AF2511" w:rsidRPr="00E00226">
        <w:rPr>
          <w:color w:val="000000" w:themeColor="text1"/>
          <w:sz w:val="20"/>
          <w:rtl/>
        </w:rPr>
        <w:lastRenderedPageBreak/>
        <w:br w:type="page"/>
      </w:r>
      <w:r w:rsidRPr="00E00226">
        <w:rPr>
          <w:rFonts w:hint="cs"/>
          <w:b/>
          <w:bCs/>
          <w:color w:val="000000" w:themeColor="text1"/>
          <w:sz w:val="20"/>
          <w:rtl/>
        </w:rPr>
        <w:lastRenderedPageBreak/>
        <w:t>المفاهيم والمصطلحات</w:t>
      </w:r>
    </w:p>
    <w:p w:rsidR="00AF2511" w:rsidRPr="00E00226" w:rsidRDefault="00AF2511">
      <w:pPr>
        <w:jc w:val="lowKashida"/>
        <w:rPr>
          <w:color w:val="000000" w:themeColor="text1"/>
          <w:sz w:val="20"/>
          <w:rtl/>
        </w:rPr>
      </w:pPr>
    </w:p>
    <w:p w:rsidR="00AF2511" w:rsidRPr="00E00226" w:rsidRDefault="00AF2511" w:rsidP="004A40B9">
      <w:pPr>
        <w:jc w:val="lowKashida"/>
        <w:rPr>
          <w:color w:val="000000" w:themeColor="text1"/>
          <w:sz w:val="20"/>
          <w:rtl/>
        </w:rPr>
      </w:pPr>
      <w:r w:rsidRPr="00E00226">
        <w:rPr>
          <w:color w:val="000000" w:themeColor="text1"/>
          <w:sz w:val="20"/>
          <w:rtl/>
        </w:rPr>
        <w:t>فيما يلي عرض</w:t>
      </w:r>
      <w:r w:rsidRPr="00E00226">
        <w:rPr>
          <w:rFonts w:hint="cs"/>
          <w:color w:val="000000" w:themeColor="text1"/>
          <w:sz w:val="20"/>
          <w:rtl/>
        </w:rPr>
        <w:t>اً</w:t>
      </w:r>
      <w:r w:rsidRPr="00E00226">
        <w:rPr>
          <w:color w:val="000000" w:themeColor="text1"/>
          <w:sz w:val="20"/>
          <w:rtl/>
        </w:rPr>
        <w:t xml:space="preserve"> لاهم المفاهيم والمصطلحات التي </w:t>
      </w:r>
      <w:r w:rsidR="004A40B9" w:rsidRPr="00E00226">
        <w:rPr>
          <w:rFonts w:hint="cs"/>
          <w:color w:val="000000" w:themeColor="text1"/>
          <w:sz w:val="20"/>
          <w:rtl/>
        </w:rPr>
        <w:t>الواردة في الكتاب ول</w:t>
      </w:r>
      <w:r w:rsidRPr="00E00226">
        <w:rPr>
          <w:color w:val="000000" w:themeColor="text1"/>
          <w:sz w:val="20"/>
          <w:rtl/>
        </w:rPr>
        <w:t xml:space="preserve">مختلف </w:t>
      </w:r>
      <w:r w:rsidR="00DD4756" w:rsidRPr="00E00226">
        <w:rPr>
          <w:rFonts w:hint="cs"/>
          <w:color w:val="000000" w:themeColor="text1"/>
          <w:sz w:val="20"/>
          <w:rtl/>
        </w:rPr>
        <w:t>المواضيع</w:t>
      </w:r>
      <w:r w:rsidRPr="00E00226">
        <w:rPr>
          <w:color w:val="000000" w:themeColor="text1"/>
          <w:sz w:val="20"/>
          <w:rtl/>
        </w:rPr>
        <w:t xml:space="preserve">.  </w:t>
      </w:r>
      <w:r w:rsidR="004A40B9" w:rsidRPr="00E00226">
        <w:rPr>
          <w:rFonts w:hint="cs"/>
          <w:color w:val="000000" w:themeColor="text1"/>
          <w:sz w:val="20"/>
          <w:rtl/>
        </w:rPr>
        <w:t xml:space="preserve">حيث </w:t>
      </w:r>
      <w:r w:rsidRPr="00E00226">
        <w:rPr>
          <w:color w:val="000000" w:themeColor="text1"/>
          <w:sz w:val="20"/>
          <w:rtl/>
        </w:rPr>
        <w:t xml:space="preserve">تستند هذه </w:t>
      </w:r>
      <w:r w:rsidR="004A40B9" w:rsidRPr="00E00226">
        <w:rPr>
          <w:rFonts w:hint="cs"/>
          <w:color w:val="000000" w:themeColor="text1"/>
          <w:sz w:val="20"/>
          <w:rtl/>
        </w:rPr>
        <w:t>التعريفات</w:t>
      </w:r>
      <w:r w:rsidRPr="00E00226">
        <w:rPr>
          <w:color w:val="000000" w:themeColor="text1"/>
          <w:sz w:val="20"/>
          <w:rtl/>
        </w:rPr>
        <w:t xml:space="preserve"> بشكل اساسي </w:t>
      </w:r>
      <w:r w:rsidR="004A40B9" w:rsidRPr="00E00226">
        <w:rPr>
          <w:rFonts w:hint="cs"/>
          <w:color w:val="000000" w:themeColor="text1"/>
          <w:sz w:val="20"/>
          <w:rtl/>
        </w:rPr>
        <w:t>على</w:t>
      </w:r>
      <w:r w:rsidRPr="00E00226">
        <w:rPr>
          <w:color w:val="000000" w:themeColor="text1"/>
          <w:sz w:val="20"/>
          <w:rtl/>
        </w:rPr>
        <w:t xml:space="preserve"> التوصيات الصادرة عن الامم المتحدة في المجالات المختلفة.</w:t>
      </w:r>
    </w:p>
    <w:p w:rsidR="00154821" w:rsidRPr="00E00226" w:rsidRDefault="00154821" w:rsidP="006E7CBF">
      <w:pPr>
        <w:jc w:val="lowKashida"/>
        <w:rPr>
          <w:rFonts w:ascii="Arial" w:hAnsi="Arial"/>
          <w:b/>
          <w:bCs/>
          <w:noProof w:val="0"/>
          <w:color w:val="000000" w:themeColor="text1"/>
          <w:sz w:val="48"/>
          <w:szCs w:val="48"/>
          <w:rtl/>
        </w:rPr>
      </w:pPr>
      <w:r w:rsidRPr="00E00226">
        <w:rPr>
          <w:rFonts w:ascii="Arial" w:hAnsi="Arial" w:hint="cs"/>
          <w:b/>
          <w:bCs/>
          <w:noProof w:val="0"/>
          <w:color w:val="000000" w:themeColor="text1"/>
          <w:sz w:val="48"/>
          <w:szCs w:val="48"/>
          <w:rtl/>
        </w:rPr>
        <w:t>أ</w:t>
      </w:r>
    </w:p>
    <w:p w:rsidR="0032287B" w:rsidRPr="00E00226" w:rsidRDefault="0032287B" w:rsidP="0032287B">
      <w:pPr>
        <w:jc w:val="lowKashida"/>
        <w:rPr>
          <w:rFonts w:ascii="Arial" w:hAnsi="Arial"/>
          <w:b/>
          <w:bCs/>
          <w:noProof w:val="0"/>
          <w:color w:val="000000" w:themeColor="text1"/>
          <w:sz w:val="20"/>
          <w:rtl/>
        </w:rPr>
      </w:pPr>
      <w:r w:rsidRPr="00E00226">
        <w:rPr>
          <w:rFonts w:ascii="Arial" w:hAnsi="Arial"/>
          <w:b/>
          <w:bCs/>
          <w:noProof w:val="0"/>
          <w:color w:val="000000" w:themeColor="text1"/>
          <w:sz w:val="20"/>
          <w:rtl/>
        </w:rPr>
        <w:t xml:space="preserve">الأجر </w:t>
      </w:r>
      <w:r w:rsidRPr="00E00226">
        <w:rPr>
          <w:rFonts w:ascii="Arial" w:hAnsi="Arial" w:hint="cs"/>
          <w:b/>
          <w:bCs/>
          <w:noProof w:val="0"/>
          <w:color w:val="000000" w:themeColor="text1"/>
          <w:sz w:val="20"/>
          <w:rtl/>
        </w:rPr>
        <w:t>النقدي</w:t>
      </w:r>
      <w:r w:rsidRPr="00E00226">
        <w:rPr>
          <w:rFonts w:ascii="Arial" w:hAnsi="Arial"/>
          <w:b/>
          <w:bCs/>
          <w:noProof w:val="0"/>
          <w:color w:val="000000" w:themeColor="text1"/>
          <w:sz w:val="20"/>
          <w:rtl/>
        </w:rPr>
        <w:t>:</w:t>
      </w:r>
    </w:p>
    <w:p w:rsidR="0032287B" w:rsidRDefault="00CC4ACB" w:rsidP="0032287B">
      <w:pPr>
        <w:jc w:val="both"/>
        <w:rPr>
          <w:rFonts w:ascii="Arial" w:hAnsi="Arial"/>
          <w:noProof w:val="0"/>
          <w:color w:val="000000" w:themeColor="text1"/>
          <w:sz w:val="20"/>
          <w:rtl/>
        </w:rPr>
      </w:pPr>
      <w:r w:rsidRPr="00CC4ACB">
        <w:rPr>
          <w:rFonts w:ascii="Arial" w:hAnsi="Arial" w:hint="cs"/>
          <w:noProof w:val="0"/>
          <w:color w:val="000000" w:themeColor="text1"/>
          <w:sz w:val="20"/>
          <w:rtl/>
        </w:rPr>
        <w:t xml:space="preserve">هو </w:t>
      </w:r>
      <w:r w:rsidRPr="00CC4ACB">
        <w:rPr>
          <w:rFonts w:ascii="Arial" w:hAnsi="Arial" w:hint="eastAsia"/>
          <w:noProof w:val="0"/>
          <w:color w:val="000000" w:themeColor="text1"/>
          <w:sz w:val="20"/>
          <w:rtl/>
        </w:rPr>
        <w:t>الأجر</w:t>
      </w:r>
      <w:r w:rsidRPr="00CC4ACB">
        <w:rPr>
          <w:rFonts w:ascii="Arial" w:hAnsi="Arial"/>
          <w:noProof w:val="0"/>
          <w:color w:val="000000" w:themeColor="text1"/>
          <w:sz w:val="20"/>
          <w:rtl/>
        </w:rPr>
        <w:t xml:space="preserve"> </w:t>
      </w:r>
      <w:r w:rsidRPr="00CC4ACB">
        <w:rPr>
          <w:rFonts w:ascii="Arial" w:hAnsi="Arial" w:hint="eastAsia"/>
          <w:noProof w:val="0"/>
          <w:color w:val="000000" w:themeColor="text1"/>
          <w:sz w:val="20"/>
          <w:rtl/>
        </w:rPr>
        <w:t>النقدي</w:t>
      </w:r>
      <w:r w:rsidRPr="00CC4ACB">
        <w:rPr>
          <w:rFonts w:ascii="Arial" w:hAnsi="Arial"/>
          <w:noProof w:val="0"/>
          <w:color w:val="000000" w:themeColor="text1"/>
          <w:sz w:val="20"/>
          <w:rtl/>
        </w:rPr>
        <w:t xml:space="preserve"> الصافي المدفوع للمستخدمين بأجر من قبل أصحاب العمل.</w:t>
      </w:r>
    </w:p>
    <w:p w:rsidR="00CC4ACB" w:rsidRPr="00E00226" w:rsidRDefault="00CC4ACB" w:rsidP="0032287B">
      <w:pPr>
        <w:jc w:val="both"/>
        <w:rPr>
          <w:rFonts w:ascii="Arial" w:hAnsi="Arial"/>
          <w:noProof w:val="0"/>
          <w:color w:val="000000" w:themeColor="text1"/>
          <w:sz w:val="20"/>
          <w:rtl/>
        </w:rPr>
      </w:pPr>
    </w:p>
    <w:p w:rsidR="0032287B" w:rsidRPr="00E00226" w:rsidRDefault="0032287B" w:rsidP="0032287B">
      <w:pPr>
        <w:jc w:val="lowKashida"/>
        <w:rPr>
          <w:rFonts w:ascii="Arial" w:hAnsi="Arial"/>
          <w:b/>
          <w:bCs/>
          <w:noProof w:val="0"/>
          <w:color w:val="000000" w:themeColor="text1"/>
          <w:sz w:val="20"/>
          <w:rtl/>
        </w:rPr>
      </w:pPr>
      <w:r w:rsidRPr="00E00226">
        <w:rPr>
          <w:rFonts w:ascii="Arial" w:hAnsi="Arial"/>
          <w:b/>
          <w:bCs/>
          <w:noProof w:val="0"/>
          <w:color w:val="000000" w:themeColor="text1"/>
          <w:sz w:val="20"/>
          <w:rtl/>
        </w:rPr>
        <w:t>أيام العمل الشهرية:</w:t>
      </w:r>
    </w:p>
    <w:p w:rsidR="0032287B" w:rsidRPr="00E00226" w:rsidRDefault="0032287B" w:rsidP="0032287B">
      <w:pPr>
        <w:jc w:val="both"/>
        <w:rPr>
          <w:rFonts w:ascii="Arial" w:hAnsi="Arial"/>
          <w:noProof w:val="0"/>
          <w:color w:val="000000" w:themeColor="text1"/>
          <w:sz w:val="20"/>
          <w:rtl/>
        </w:rPr>
      </w:pPr>
      <w:r w:rsidRPr="00E00226">
        <w:rPr>
          <w:rFonts w:ascii="Arial" w:hAnsi="Arial" w:hint="cs"/>
          <w:noProof w:val="0"/>
          <w:color w:val="000000" w:themeColor="text1"/>
          <w:sz w:val="20"/>
          <w:rtl/>
        </w:rPr>
        <w:t xml:space="preserve">هي </w:t>
      </w:r>
      <w:r w:rsidRPr="00E00226">
        <w:rPr>
          <w:rFonts w:ascii="Arial" w:hAnsi="Arial"/>
          <w:noProof w:val="0"/>
          <w:color w:val="000000" w:themeColor="text1"/>
          <w:sz w:val="20"/>
          <w:rtl/>
        </w:rPr>
        <w:t>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32287B" w:rsidRPr="00E00226" w:rsidRDefault="0032287B" w:rsidP="0032287B">
      <w:pPr>
        <w:jc w:val="lowKashida"/>
        <w:rPr>
          <w:rFonts w:ascii="Arial" w:hAnsi="Arial"/>
          <w:b/>
          <w:bCs/>
          <w:noProof w:val="0"/>
          <w:color w:val="000000" w:themeColor="text1"/>
          <w:sz w:val="20"/>
          <w:rtl/>
        </w:rPr>
      </w:pPr>
    </w:p>
    <w:p w:rsidR="0032287B" w:rsidRPr="00E00226" w:rsidRDefault="0032287B" w:rsidP="0032287B">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اخراجات المرضى:</w:t>
      </w:r>
    </w:p>
    <w:p w:rsidR="0032287B" w:rsidRPr="00E00226" w:rsidRDefault="0032287B" w:rsidP="0032287B">
      <w:pPr>
        <w:jc w:val="lowKashida"/>
        <w:rPr>
          <w:rFonts w:ascii="Arial" w:hAnsi="Arial"/>
          <w:noProof w:val="0"/>
          <w:color w:val="000000" w:themeColor="text1"/>
          <w:sz w:val="20"/>
          <w:rtl/>
        </w:rPr>
      </w:pPr>
      <w:r w:rsidRPr="00E00226">
        <w:rPr>
          <w:rFonts w:ascii="Arial" w:hAnsi="Arial" w:hint="cs"/>
          <w:noProof w:val="0"/>
          <w:color w:val="000000" w:themeColor="text1"/>
          <w:sz w:val="20"/>
          <w:rtl/>
        </w:rPr>
        <w:t>خروج الفرد من المستشفى بعد إجراء الفحوص لتشخيص مرض ما أو بعد أن قدمت له الرعاية والمعالجة اللازمة بغض النظر عن حالة الإخراج (شفاء، وفاة).</w:t>
      </w:r>
    </w:p>
    <w:p w:rsidR="0032287B" w:rsidRPr="00E00226" w:rsidRDefault="0032287B" w:rsidP="0032287B">
      <w:pPr>
        <w:jc w:val="lowKashida"/>
        <w:rPr>
          <w:rFonts w:ascii="Arial" w:hAnsi="Arial"/>
          <w:noProof w:val="0"/>
          <w:color w:val="000000" w:themeColor="text1"/>
          <w:sz w:val="20"/>
        </w:rPr>
      </w:pPr>
    </w:p>
    <w:p w:rsidR="0032287B" w:rsidRPr="00E00226" w:rsidRDefault="0032287B" w:rsidP="0032287B">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ادخالات المرضى:</w:t>
      </w:r>
    </w:p>
    <w:p w:rsidR="0032287B" w:rsidRPr="00E00226" w:rsidRDefault="0032287B" w:rsidP="0032287B">
      <w:pPr>
        <w:jc w:val="lowKashida"/>
        <w:rPr>
          <w:rFonts w:ascii="Arial" w:hAnsi="Arial"/>
          <w:noProof w:val="0"/>
          <w:color w:val="000000" w:themeColor="text1"/>
          <w:sz w:val="20"/>
          <w:rtl/>
        </w:rPr>
      </w:pPr>
      <w:r w:rsidRPr="00E00226">
        <w:rPr>
          <w:rFonts w:ascii="Arial" w:hAnsi="Arial" w:hint="cs"/>
          <w:noProof w:val="0"/>
          <w:color w:val="000000" w:themeColor="text1"/>
          <w:sz w:val="20"/>
          <w:rtl/>
        </w:rPr>
        <w:t>هي دخول شخص إلى مستشفى أو مؤسسة طبية للفحص أو العلاج شريطة أن يمكث ليلة أو يوما واحدا على الأقل.</w:t>
      </w:r>
    </w:p>
    <w:p w:rsidR="003F2560" w:rsidRPr="00E00226" w:rsidRDefault="003F2560" w:rsidP="006E7CBF">
      <w:pPr>
        <w:jc w:val="lowKashida"/>
        <w:rPr>
          <w:rFonts w:ascii="Arial" w:hAnsi="Arial"/>
          <w:noProof w:val="0"/>
          <w:color w:val="000000" w:themeColor="text1"/>
          <w:sz w:val="20"/>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استخدام الإنترنت</w:t>
      </w:r>
      <w:r w:rsidR="003F2560" w:rsidRPr="00E00226">
        <w:rPr>
          <w:rFonts w:ascii="Arial" w:hAnsi="Arial" w:hint="cs"/>
          <w:b/>
          <w:bCs/>
          <w:noProof w:val="0"/>
          <w:color w:val="000000" w:themeColor="text1"/>
          <w:sz w:val="20"/>
          <w:rtl/>
        </w:rPr>
        <w:t>:</w:t>
      </w:r>
    </w:p>
    <w:p w:rsidR="00D17BA3" w:rsidRPr="00E00226" w:rsidRDefault="0010675F" w:rsidP="00437849">
      <w:pPr>
        <w:jc w:val="both"/>
        <w:rPr>
          <w:rFonts w:ascii="Arial" w:hAnsi="Arial"/>
          <w:noProof w:val="0"/>
          <w:color w:val="000000" w:themeColor="text1"/>
          <w:sz w:val="20"/>
          <w:rtl/>
        </w:rPr>
      </w:pPr>
      <w:r w:rsidRPr="00E00226">
        <w:rPr>
          <w:rFonts w:ascii="Arial" w:hAnsi="Arial" w:hint="cs"/>
          <w:noProof w:val="0"/>
          <w:color w:val="000000" w:themeColor="text1"/>
          <w:sz w:val="20"/>
          <w:rtl/>
        </w:rPr>
        <w:t>عرف استخدام الإنترنت بأنه القيام بالاستخدامات الأساسية مثل: الدخول إلى المواقع، قراءة الصحف، تنزيل الملفات أو البرامج من الشبكة. وقد حددت فترة الاستخدام (خلال 12 شهر الماضية من تاريخ الإسناد في المسح).</w:t>
      </w:r>
    </w:p>
    <w:p w:rsidR="00437849" w:rsidRPr="00E00226" w:rsidRDefault="00437849" w:rsidP="006E7CBF">
      <w:pPr>
        <w:jc w:val="lowKashida"/>
        <w:rPr>
          <w:rFonts w:ascii="Arial" w:hAnsi="Arial"/>
          <w:b/>
          <w:bCs/>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استخدام الحاسوب</w:t>
      </w:r>
      <w:r w:rsidR="003F2560" w:rsidRPr="00E00226">
        <w:rPr>
          <w:rFonts w:ascii="Arial" w:hAnsi="Arial" w:hint="cs"/>
          <w:b/>
          <w:bCs/>
          <w:noProof w:val="0"/>
          <w:color w:val="000000" w:themeColor="text1"/>
          <w:sz w:val="20"/>
          <w:rtl/>
        </w:rPr>
        <w:t>:</w:t>
      </w:r>
    </w:p>
    <w:p w:rsidR="003F2560" w:rsidRPr="00E00226" w:rsidRDefault="0010675F" w:rsidP="00437849">
      <w:pPr>
        <w:jc w:val="both"/>
        <w:rPr>
          <w:rFonts w:ascii="Arial" w:hAnsi="Arial"/>
          <w:noProof w:val="0"/>
          <w:color w:val="000000" w:themeColor="text1"/>
          <w:sz w:val="20"/>
          <w:rtl/>
        </w:rPr>
      </w:pPr>
      <w:r w:rsidRPr="00E00226">
        <w:rPr>
          <w:rFonts w:ascii="Arial" w:hAnsi="Arial" w:hint="cs"/>
          <w:noProof w:val="0"/>
          <w:color w:val="000000" w:themeColor="text1"/>
          <w:sz w:val="20"/>
          <w:rtl/>
        </w:rPr>
        <w:t>عرف استخدام الحاسوب بأنه القيام بالاستخدامات الأساسية مثل: تشغيل الجهاز والدخول إلى ملفات معينة، ونقل وحفظ الملفات وإنشائها، وقد حددت فترة الاستخدام (خلال 12 شهر الماضية من تاريخ الإسناد في المسح).</w:t>
      </w:r>
    </w:p>
    <w:p w:rsidR="003F2560" w:rsidRDefault="003F2560" w:rsidP="006E7CBF">
      <w:pPr>
        <w:jc w:val="lowKashida"/>
        <w:rPr>
          <w:rFonts w:ascii="Arial" w:hAnsi="Arial"/>
          <w:noProof w:val="0"/>
          <w:color w:val="000000" w:themeColor="text1"/>
          <w:sz w:val="20"/>
          <w:rtl/>
        </w:rPr>
      </w:pPr>
    </w:p>
    <w:p w:rsidR="00A20CCE" w:rsidRPr="00E00226" w:rsidRDefault="00A20CCE" w:rsidP="006E7CBF">
      <w:pPr>
        <w:jc w:val="lowKashida"/>
        <w:rPr>
          <w:rFonts w:ascii="Arial" w:hAnsi="Arial"/>
          <w:noProof w:val="0"/>
          <w:color w:val="000000" w:themeColor="text1"/>
          <w:sz w:val="20"/>
        </w:rPr>
      </w:pPr>
    </w:p>
    <w:p w:rsidR="006E7CBF" w:rsidRPr="00E00226" w:rsidRDefault="006E7CBF" w:rsidP="006E7CBF">
      <w:pPr>
        <w:jc w:val="lowKashida"/>
        <w:rPr>
          <w:rFonts w:ascii="Arial" w:hAnsi="Arial"/>
          <w:b/>
          <w:bCs/>
          <w:noProof w:val="0"/>
          <w:color w:val="000000" w:themeColor="text1"/>
          <w:sz w:val="20"/>
          <w:rtl/>
        </w:rPr>
      </w:pPr>
      <w:r w:rsidRPr="00E00226">
        <w:rPr>
          <w:rFonts w:ascii="Arial" w:hAnsi="Arial" w:hint="cs"/>
          <w:b/>
          <w:bCs/>
          <w:noProof w:val="0"/>
          <w:color w:val="000000" w:themeColor="text1"/>
          <w:sz w:val="20"/>
          <w:rtl/>
        </w:rPr>
        <w:lastRenderedPageBreak/>
        <w:t>استخدام المبنى</w:t>
      </w:r>
      <w:r w:rsidR="003F2560" w:rsidRPr="00E00226">
        <w:rPr>
          <w:rFonts w:ascii="Arial" w:hAnsi="Arial" w:hint="cs"/>
          <w:b/>
          <w:bCs/>
          <w:noProof w:val="0"/>
          <w:color w:val="000000" w:themeColor="text1"/>
          <w:sz w:val="20"/>
          <w:rtl/>
        </w:rPr>
        <w:t>:</w:t>
      </w:r>
    </w:p>
    <w:p w:rsidR="006E7CBF" w:rsidRPr="00E00226" w:rsidRDefault="006E7CBF" w:rsidP="00437849">
      <w:pPr>
        <w:jc w:val="both"/>
        <w:rPr>
          <w:rFonts w:ascii="Arial" w:hAnsi="Arial"/>
          <w:noProof w:val="0"/>
          <w:color w:val="000000" w:themeColor="text1"/>
          <w:sz w:val="20"/>
          <w:rtl/>
        </w:rPr>
      </w:pPr>
      <w:r w:rsidRPr="00E00226">
        <w:rPr>
          <w:rFonts w:ascii="Arial" w:hAnsi="Arial" w:hint="cs"/>
          <w:noProof w:val="0"/>
          <w:color w:val="000000" w:themeColor="text1"/>
          <w:sz w:val="20"/>
          <w:rtl/>
        </w:rPr>
        <w:t>يمكن أن يكون المبنى المرخص: مبنى سكني، مبنى غير سكني، سور.</w:t>
      </w:r>
    </w:p>
    <w:p w:rsidR="003F2560" w:rsidRPr="00E00226" w:rsidRDefault="003F2560" w:rsidP="006E7CBF">
      <w:pPr>
        <w:jc w:val="lowKashida"/>
        <w:rPr>
          <w:rFonts w:ascii="Arial" w:hAnsi="Arial"/>
          <w:noProof w:val="0"/>
          <w:color w:val="000000" w:themeColor="text1"/>
          <w:sz w:val="20"/>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استهلاك الأسرة</w:t>
      </w:r>
      <w:r w:rsidR="003F2560" w:rsidRPr="00E00226">
        <w:rPr>
          <w:rFonts w:ascii="Arial" w:hAnsi="Arial" w:hint="cs"/>
          <w:b/>
          <w:bCs/>
          <w:noProof w:val="0"/>
          <w:color w:val="000000" w:themeColor="text1"/>
          <w:sz w:val="20"/>
          <w:rtl/>
        </w:rPr>
        <w:t>:</w:t>
      </w:r>
    </w:p>
    <w:p w:rsidR="006E7CBF" w:rsidRDefault="006E7CBF" w:rsidP="00437849">
      <w:pPr>
        <w:jc w:val="both"/>
        <w:rPr>
          <w:rFonts w:ascii="Arial" w:hAnsi="Arial"/>
          <w:noProof w:val="0"/>
          <w:color w:val="000000" w:themeColor="text1"/>
          <w:sz w:val="20"/>
          <w:rtl/>
        </w:rPr>
      </w:pPr>
      <w:r w:rsidRPr="00E00226">
        <w:rPr>
          <w:rFonts w:ascii="Arial" w:hAnsi="Arial" w:hint="cs"/>
          <w:noProof w:val="0"/>
          <w:color w:val="000000" w:themeColor="text1"/>
          <w:sz w:val="20"/>
          <w:rtl/>
        </w:rPr>
        <w:t>هو النقد الذي يصرف على شراء السلع والخدمات المستخدمة لأغراض معيشية، و قيمة السلع والخدمات التي يتلقاها أفراد الأسرة العاملين من رب العمل وتخصص لاستهلاك الأسرة، و السلع التي يتم استهلاكها أثناء فترة التسجيل من إنتاج الأسرة الذاتي، و القيمة التقديرية لأجرة للمسكن الملك.</w:t>
      </w:r>
    </w:p>
    <w:p w:rsidR="000D461C" w:rsidRPr="00E00226" w:rsidRDefault="000D461C" w:rsidP="00437849">
      <w:pPr>
        <w:jc w:val="both"/>
        <w:rPr>
          <w:rFonts w:ascii="Arial" w:hAnsi="Arial"/>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الاستهلاك الوسيط</w:t>
      </w:r>
      <w:r w:rsidR="003F2560" w:rsidRPr="00E00226">
        <w:rPr>
          <w:rFonts w:ascii="Arial" w:hAnsi="Arial" w:hint="cs"/>
          <w:b/>
          <w:bCs/>
          <w:noProof w:val="0"/>
          <w:color w:val="000000" w:themeColor="text1"/>
          <w:sz w:val="20"/>
          <w:rtl/>
        </w:rPr>
        <w:t>:</w:t>
      </w:r>
    </w:p>
    <w:p w:rsidR="00FB3889" w:rsidRPr="00FB3889" w:rsidRDefault="00FB3889" w:rsidP="00FB3889">
      <w:pPr>
        <w:jc w:val="lowKashida"/>
        <w:rPr>
          <w:rFonts w:ascii="Arial" w:hAnsi="Arial"/>
          <w:b/>
          <w:bCs/>
          <w:noProof w:val="0"/>
          <w:color w:val="000000" w:themeColor="text1"/>
          <w:sz w:val="20"/>
          <w:rtl/>
        </w:rPr>
      </w:pPr>
      <w:r w:rsidRPr="00FB3889">
        <w:rPr>
          <w:rFonts w:ascii="Arial" w:hAnsi="Arial" w:hint="cs"/>
          <w:color w:val="000000" w:themeColor="text1"/>
          <w:sz w:val="20"/>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Pr="00FB3889">
        <w:rPr>
          <w:rFonts w:ascii="Arial" w:hAnsi="Arial" w:hint="eastAsia"/>
          <w:b/>
          <w:bCs/>
          <w:noProof w:val="0"/>
          <w:color w:val="000000" w:themeColor="text1"/>
          <w:sz w:val="20"/>
          <w:rtl/>
        </w:rPr>
        <w:t xml:space="preserve"> </w:t>
      </w:r>
    </w:p>
    <w:p w:rsidR="003F2560" w:rsidRPr="00E00226" w:rsidRDefault="003F2560" w:rsidP="006E7CBF">
      <w:pPr>
        <w:jc w:val="lowKashida"/>
        <w:rPr>
          <w:rFonts w:ascii="Arial" w:hAnsi="Arial"/>
          <w:noProof w:val="0"/>
          <w:color w:val="000000" w:themeColor="text1"/>
          <w:sz w:val="20"/>
          <w:rtl/>
        </w:rPr>
      </w:pPr>
    </w:p>
    <w:p w:rsidR="00730426" w:rsidRPr="00E00226" w:rsidRDefault="00730426" w:rsidP="00587FEC">
      <w:pPr>
        <w:jc w:val="lowKashida"/>
        <w:rPr>
          <w:rFonts w:ascii="Arial" w:hAnsi="Arial"/>
          <w:b/>
          <w:bCs/>
          <w:noProof w:val="0"/>
          <w:color w:val="000000" w:themeColor="text1"/>
          <w:sz w:val="20"/>
          <w:rtl/>
        </w:rPr>
      </w:pPr>
      <w:r w:rsidRPr="00E00226">
        <w:rPr>
          <w:rFonts w:ascii="Arial" w:hAnsi="Arial" w:hint="eastAsia"/>
          <w:b/>
          <w:bCs/>
          <w:noProof w:val="0"/>
          <w:color w:val="000000" w:themeColor="text1"/>
          <w:sz w:val="20"/>
          <w:rtl/>
        </w:rPr>
        <w:t>الأسرة</w:t>
      </w:r>
      <w:r w:rsidRPr="00E00226">
        <w:rPr>
          <w:rFonts w:ascii="Arial" w:hAnsi="Arial" w:hint="cs"/>
          <w:b/>
          <w:bCs/>
          <w:noProof w:val="0"/>
          <w:color w:val="000000" w:themeColor="text1"/>
          <w:sz w:val="20"/>
          <w:rtl/>
        </w:rPr>
        <w:t>:</w:t>
      </w:r>
    </w:p>
    <w:p w:rsidR="00730426" w:rsidRPr="00E00226" w:rsidRDefault="00730426" w:rsidP="001A3B04">
      <w:pPr>
        <w:jc w:val="both"/>
        <w:rPr>
          <w:rFonts w:ascii="Arial" w:hAnsi="Arial"/>
          <w:noProof w:val="0"/>
          <w:color w:val="000000" w:themeColor="text1"/>
          <w:sz w:val="20"/>
          <w:rtl/>
        </w:rPr>
      </w:pPr>
      <w:r w:rsidRPr="00E00226">
        <w:rPr>
          <w:rFonts w:ascii="Arial" w:hAnsi="Arial" w:hint="eastAsia"/>
          <w:noProof w:val="0"/>
          <w:color w:val="000000" w:themeColor="text1"/>
          <w:sz w:val="20"/>
          <w:rtl/>
        </w:rPr>
        <w:t>هي</w:t>
      </w:r>
      <w:r w:rsidRPr="00E00226">
        <w:rPr>
          <w:rFonts w:ascii="Arial" w:hAnsi="Arial"/>
          <w:noProof w:val="0"/>
          <w:color w:val="000000" w:themeColor="text1"/>
          <w:sz w:val="20"/>
          <w:rtl/>
        </w:rPr>
        <w:t xml:space="preserve"> </w:t>
      </w:r>
      <w:r w:rsidRPr="00E00226">
        <w:rPr>
          <w:rFonts w:ascii="Arial" w:hAnsi="Arial" w:hint="eastAsia"/>
          <w:noProof w:val="0"/>
          <w:color w:val="000000" w:themeColor="text1"/>
          <w:sz w:val="20"/>
          <w:rtl/>
        </w:rPr>
        <w:t>فرد</w:t>
      </w:r>
      <w:r w:rsidRPr="00E00226">
        <w:rPr>
          <w:rFonts w:ascii="Arial" w:hAnsi="Arial"/>
          <w:noProof w:val="0"/>
          <w:color w:val="000000" w:themeColor="text1"/>
          <w:sz w:val="20"/>
          <w:rtl/>
        </w:rPr>
        <w:t xml:space="preserve"> أو مجموعة أفراد تربطهم أو لا تربطهم صلة قرابة،  </w:t>
      </w:r>
      <w:r w:rsidRPr="00E00226">
        <w:rPr>
          <w:rFonts w:ascii="Arial" w:hAnsi="Arial" w:hint="eastAsia"/>
          <w:noProof w:val="0"/>
          <w:color w:val="000000" w:themeColor="text1"/>
          <w:sz w:val="20"/>
          <w:rtl/>
        </w:rPr>
        <w:t>ويقيمون</w:t>
      </w:r>
      <w:r w:rsidR="001A3B04">
        <w:rPr>
          <w:rFonts w:ascii="Arial" w:hAnsi="Arial"/>
          <w:noProof w:val="0"/>
          <w:color w:val="000000" w:themeColor="text1"/>
          <w:sz w:val="20"/>
          <w:rtl/>
        </w:rPr>
        <w:t xml:space="preserve"> عادة في مسكن واحد</w:t>
      </w:r>
      <w:r w:rsidRPr="00E00226">
        <w:rPr>
          <w:rFonts w:ascii="Arial" w:hAnsi="Arial"/>
          <w:noProof w:val="0"/>
          <w:color w:val="000000" w:themeColor="text1"/>
          <w:sz w:val="20"/>
          <w:rtl/>
        </w:rPr>
        <w:t xml:space="preserve">،  </w:t>
      </w:r>
      <w:r w:rsidRPr="00E00226">
        <w:rPr>
          <w:rFonts w:ascii="Arial" w:hAnsi="Arial" w:hint="eastAsia"/>
          <w:noProof w:val="0"/>
          <w:color w:val="000000" w:themeColor="text1"/>
          <w:sz w:val="20"/>
          <w:rtl/>
        </w:rPr>
        <w:t>ويشتركون</w:t>
      </w:r>
      <w:r w:rsidRPr="00E00226">
        <w:rPr>
          <w:rFonts w:ascii="Arial" w:hAnsi="Arial"/>
          <w:noProof w:val="0"/>
          <w:color w:val="000000" w:themeColor="text1"/>
          <w:sz w:val="20"/>
          <w:rtl/>
        </w:rPr>
        <w:t xml:space="preserve"> في المأكل أو في أي وجه من ترتيبات المعيشة الأخرى.</w:t>
      </w:r>
    </w:p>
    <w:p w:rsidR="00730426" w:rsidRPr="00E00226" w:rsidRDefault="00730426" w:rsidP="00730426">
      <w:pPr>
        <w:jc w:val="lowKashida"/>
        <w:rPr>
          <w:rFonts w:ascii="Arial" w:hAnsi="Arial"/>
          <w:noProof w:val="0"/>
          <w:color w:val="000000" w:themeColor="text1"/>
          <w:sz w:val="20"/>
          <w:rtl/>
        </w:rPr>
      </w:pPr>
    </w:p>
    <w:p w:rsidR="00730426" w:rsidRPr="00E00226" w:rsidRDefault="00730426" w:rsidP="00730426">
      <w:pPr>
        <w:jc w:val="lowKashida"/>
        <w:rPr>
          <w:rFonts w:ascii="Arial" w:hAnsi="Arial"/>
          <w:b/>
          <w:bCs/>
          <w:noProof w:val="0"/>
          <w:color w:val="000000" w:themeColor="text1"/>
          <w:sz w:val="20"/>
          <w:rtl/>
        </w:rPr>
      </w:pPr>
      <w:r w:rsidRPr="00E00226">
        <w:rPr>
          <w:rFonts w:ascii="Arial" w:hAnsi="Arial" w:hint="cs"/>
          <w:b/>
          <w:bCs/>
          <w:noProof w:val="0"/>
          <w:color w:val="000000" w:themeColor="text1"/>
          <w:sz w:val="20"/>
          <w:rtl/>
        </w:rPr>
        <w:t>الأسرة</w:t>
      </w:r>
      <w:r w:rsidRPr="00E00226">
        <w:rPr>
          <w:rFonts w:ascii="Arial" w:hAnsi="Arial"/>
          <w:b/>
          <w:bCs/>
          <w:noProof w:val="0"/>
          <w:color w:val="000000" w:themeColor="text1"/>
          <w:sz w:val="20"/>
          <w:rtl/>
        </w:rPr>
        <w:t xml:space="preserve"> المركبة</w:t>
      </w:r>
      <w:r w:rsidRPr="00E00226">
        <w:rPr>
          <w:rFonts w:ascii="Arial" w:hAnsi="Arial" w:hint="cs"/>
          <w:b/>
          <w:bCs/>
          <w:noProof w:val="0"/>
          <w:color w:val="000000" w:themeColor="text1"/>
          <w:sz w:val="20"/>
          <w:rtl/>
        </w:rPr>
        <w:t>:</w:t>
      </w:r>
    </w:p>
    <w:p w:rsidR="00730426" w:rsidRPr="00E00226" w:rsidRDefault="00730426" w:rsidP="00437849">
      <w:pPr>
        <w:jc w:val="both"/>
        <w:rPr>
          <w:rFonts w:ascii="Arial" w:hAnsi="Arial"/>
          <w:noProof w:val="0"/>
          <w:color w:val="000000" w:themeColor="text1"/>
          <w:sz w:val="20"/>
        </w:rPr>
      </w:pPr>
      <w:r w:rsidRPr="00E00226">
        <w:rPr>
          <w:rFonts w:ascii="Arial" w:hAnsi="Arial" w:hint="eastAsia"/>
          <w:noProof w:val="0"/>
          <w:color w:val="000000" w:themeColor="text1"/>
          <w:sz w:val="20"/>
          <w:rtl/>
        </w:rPr>
        <w:t>هي</w:t>
      </w:r>
      <w:r w:rsidRPr="00E00226">
        <w:rPr>
          <w:rFonts w:ascii="Arial" w:hAnsi="Arial"/>
          <w:noProof w:val="0"/>
          <w:color w:val="000000" w:themeColor="text1"/>
          <w:sz w:val="20"/>
          <w:rtl/>
        </w:rPr>
        <w:t xml:space="preserve"> </w:t>
      </w:r>
      <w:r w:rsidRPr="00E00226">
        <w:rPr>
          <w:rFonts w:ascii="Arial" w:hAnsi="Arial" w:hint="cs"/>
          <w:noProof w:val="0"/>
          <w:color w:val="000000" w:themeColor="text1"/>
          <w:sz w:val="20"/>
          <w:rtl/>
        </w:rPr>
        <w:t>الأسرة</w:t>
      </w:r>
      <w:r w:rsidRPr="00E00226">
        <w:rPr>
          <w:rFonts w:ascii="Arial" w:hAnsi="Arial"/>
          <w:noProof w:val="0"/>
          <w:color w:val="000000" w:themeColor="text1"/>
          <w:sz w:val="20"/>
          <w:rtl/>
        </w:rPr>
        <w:t xml:space="preserve"> المكونة من أسرة نووية أو أكثر مع وجود فرد أو أفراد يعيشون معها ولا </w:t>
      </w:r>
      <w:r w:rsidRPr="00E00226">
        <w:rPr>
          <w:rFonts w:ascii="Arial" w:hAnsi="Arial" w:hint="eastAsia"/>
          <w:noProof w:val="0"/>
          <w:color w:val="000000" w:themeColor="text1"/>
          <w:sz w:val="20"/>
          <w:rtl/>
        </w:rPr>
        <w:t>تربطهم</w:t>
      </w:r>
      <w:r w:rsidRPr="00E00226">
        <w:rPr>
          <w:rFonts w:ascii="Arial" w:hAnsi="Arial"/>
          <w:noProof w:val="0"/>
          <w:color w:val="000000" w:themeColor="text1"/>
          <w:sz w:val="20"/>
          <w:rtl/>
        </w:rPr>
        <w:t xml:space="preserve"> علاقة قرابة بهذه </w:t>
      </w:r>
      <w:r w:rsidRPr="00E00226">
        <w:rPr>
          <w:rFonts w:ascii="Arial" w:hAnsi="Arial" w:hint="cs"/>
          <w:noProof w:val="0"/>
          <w:color w:val="000000" w:themeColor="text1"/>
          <w:sz w:val="20"/>
          <w:rtl/>
        </w:rPr>
        <w:t>الأسرة.</w:t>
      </w:r>
    </w:p>
    <w:p w:rsidR="00730426" w:rsidRPr="00E00226" w:rsidRDefault="00730426" w:rsidP="00730426">
      <w:pPr>
        <w:jc w:val="lowKashida"/>
        <w:rPr>
          <w:rFonts w:ascii="Arial" w:hAnsi="Arial"/>
          <w:noProof w:val="0"/>
          <w:color w:val="000000" w:themeColor="text1"/>
          <w:sz w:val="20"/>
          <w:rtl/>
        </w:rPr>
      </w:pPr>
    </w:p>
    <w:p w:rsidR="00730426" w:rsidRPr="00E00226" w:rsidRDefault="00730426" w:rsidP="00730426">
      <w:pPr>
        <w:jc w:val="lowKashida"/>
        <w:rPr>
          <w:rFonts w:ascii="Arial" w:hAnsi="Arial"/>
          <w:b/>
          <w:bCs/>
          <w:noProof w:val="0"/>
          <w:color w:val="000000" w:themeColor="text1"/>
          <w:sz w:val="20"/>
          <w:rtl/>
        </w:rPr>
      </w:pPr>
      <w:r w:rsidRPr="00E00226">
        <w:rPr>
          <w:rFonts w:ascii="Arial" w:hAnsi="Arial" w:hint="cs"/>
          <w:b/>
          <w:bCs/>
          <w:noProof w:val="0"/>
          <w:color w:val="000000" w:themeColor="text1"/>
          <w:sz w:val="20"/>
          <w:rtl/>
        </w:rPr>
        <w:t>الأسرة</w:t>
      </w:r>
      <w:r w:rsidRPr="00E00226">
        <w:rPr>
          <w:rFonts w:ascii="Arial" w:hAnsi="Arial"/>
          <w:b/>
          <w:bCs/>
          <w:noProof w:val="0"/>
          <w:color w:val="000000" w:themeColor="text1"/>
          <w:sz w:val="20"/>
          <w:rtl/>
        </w:rPr>
        <w:t xml:space="preserve"> الممتدة</w:t>
      </w:r>
      <w:r w:rsidRPr="00E00226">
        <w:rPr>
          <w:rFonts w:ascii="Arial" w:hAnsi="Arial" w:hint="cs"/>
          <w:b/>
          <w:bCs/>
          <w:noProof w:val="0"/>
          <w:color w:val="000000" w:themeColor="text1"/>
          <w:sz w:val="20"/>
          <w:rtl/>
        </w:rPr>
        <w:t>:</w:t>
      </w:r>
    </w:p>
    <w:p w:rsidR="00730426" w:rsidRDefault="00730426" w:rsidP="00437849">
      <w:pPr>
        <w:jc w:val="both"/>
        <w:rPr>
          <w:rFonts w:ascii="Arial" w:hAnsi="Arial"/>
          <w:noProof w:val="0"/>
          <w:color w:val="000000" w:themeColor="text1"/>
          <w:sz w:val="20"/>
          <w:rtl/>
        </w:rPr>
      </w:pPr>
      <w:r w:rsidRPr="00E00226">
        <w:rPr>
          <w:rFonts w:ascii="Arial" w:hAnsi="Arial" w:hint="eastAsia"/>
          <w:noProof w:val="0"/>
          <w:color w:val="000000" w:themeColor="text1"/>
          <w:sz w:val="20"/>
          <w:rtl/>
        </w:rPr>
        <w:t>هي</w:t>
      </w:r>
      <w:r w:rsidRPr="00E00226">
        <w:rPr>
          <w:rFonts w:ascii="Arial" w:hAnsi="Arial"/>
          <w:noProof w:val="0"/>
          <w:color w:val="000000" w:themeColor="text1"/>
          <w:sz w:val="20"/>
          <w:rtl/>
        </w:rPr>
        <w:t xml:space="preserve"> </w:t>
      </w:r>
      <w:r w:rsidRPr="00E00226">
        <w:rPr>
          <w:rFonts w:ascii="Arial" w:hAnsi="Arial" w:hint="cs"/>
          <w:noProof w:val="0"/>
          <w:color w:val="000000" w:themeColor="text1"/>
          <w:sz w:val="20"/>
          <w:rtl/>
        </w:rPr>
        <w:t>الأسرة</w:t>
      </w:r>
      <w:r w:rsidRPr="00E00226">
        <w:rPr>
          <w:rFonts w:ascii="Arial" w:hAnsi="Arial"/>
          <w:noProof w:val="0"/>
          <w:color w:val="000000" w:themeColor="text1"/>
          <w:sz w:val="20"/>
          <w:rtl/>
        </w:rPr>
        <w:t xml:space="preserve"> المكونة من أسرة نووية أو أكثر مع وجود أفراد </w:t>
      </w:r>
      <w:r w:rsidRPr="00E00226">
        <w:rPr>
          <w:rFonts w:ascii="Arial" w:hAnsi="Arial" w:hint="cs"/>
          <w:noProof w:val="0"/>
          <w:color w:val="000000" w:themeColor="text1"/>
          <w:sz w:val="20"/>
          <w:rtl/>
        </w:rPr>
        <w:t>آخرين</w:t>
      </w:r>
      <w:r w:rsidRPr="00E00226">
        <w:rPr>
          <w:rFonts w:ascii="Arial" w:hAnsi="Arial"/>
          <w:noProof w:val="0"/>
          <w:color w:val="000000" w:themeColor="text1"/>
          <w:sz w:val="20"/>
          <w:rtl/>
        </w:rPr>
        <w:t xml:space="preserve"> يعيشون معهم وتربطهم </w:t>
      </w:r>
      <w:r w:rsidRPr="00E00226">
        <w:rPr>
          <w:rFonts w:ascii="Arial" w:hAnsi="Arial" w:hint="eastAsia"/>
          <w:noProof w:val="0"/>
          <w:color w:val="000000" w:themeColor="text1"/>
          <w:sz w:val="20"/>
          <w:rtl/>
        </w:rPr>
        <w:t>علاقة</w:t>
      </w:r>
      <w:r w:rsidRPr="00E00226">
        <w:rPr>
          <w:rFonts w:ascii="Arial" w:hAnsi="Arial"/>
          <w:noProof w:val="0"/>
          <w:color w:val="000000" w:themeColor="text1"/>
          <w:sz w:val="20"/>
          <w:rtl/>
        </w:rPr>
        <w:t xml:space="preserve"> قرابة بتلك </w:t>
      </w:r>
      <w:r w:rsidRPr="00E00226">
        <w:rPr>
          <w:rFonts w:ascii="Arial" w:hAnsi="Arial" w:hint="cs"/>
          <w:noProof w:val="0"/>
          <w:color w:val="000000" w:themeColor="text1"/>
          <w:sz w:val="20"/>
          <w:rtl/>
        </w:rPr>
        <w:t>الأسرة.</w:t>
      </w:r>
    </w:p>
    <w:p w:rsidR="0013411E" w:rsidRDefault="0013411E" w:rsidP="00437849">
      <w:pPr>
        <w:jc w:val="both"/>
        <w:rPr>
          <w:rFonts w:ascii="Arial" w:hAnsi="Arial"/>
          <w:noProof w:val="0"/>
          <w:color w:val="000000" w:themeColor="text1"/>
          <w:sz w:val="20"/>
          <w:rtl/>
        </w:rPr>
      </w:pPr>
    </w:p>
    <w:p w:rsidR="0013411E" w:rsidRDefault="0013411E" w:rsidP="0013411E">
      <w:pPr>
        <w:jc w:val="lowKashida"/>
        <w:rPr>
          <w:rFonts w:ascii="Arial" w:hAnsi="Arial"/>
          <w:noProof w:val="0"/>
          <w:color w:val="000000" w:themeColor="text1"/>
          <w:sz w:val="20"/>
          <w:rtl/>
        </w:rPr>
      </w:pPr>
      <w:r w:rsidRPr="00E00226">
        <w:rPr>
          <w:rFonts w:ascii="Arial" w:hAnsi="Arial" w:hint="cs"/>
          <w:b/>
          <w:bCs/>
          <w:noProof w:val="0"/>
          <w:color w:val="000000" w:themeColor="text1"/>
          <w:sz w:val="20"/>
          <w:rtl/>
        </w:rPr>
        <w:t>الأسرّة</w:t>
      </w:r>
      <w:r>
        <w:rPr>
          <w:rFonts w:ascii="Arial" w:hAnsi="Arial" w:hint="cs"/>
          <w:b/>
          <w:bCs/>
          <w:noProof w:val="0"/>
          <w:color w:val="000000" w:themeColor="text1"/>
          <w:sz w:val="20"/>
          <w:rtl/>
        </w:rPr>
        <w:t xml:space="preserve"> الفندقية</w:t>
      </w:r>
      <w:r w:rsidRPr="00E00226">
        <w:rPr>
          <w:rFonts w:ascii="Arial" w:hAnsi="Arial" w:hint="cs"/>
          <w:b/>
          <w:bCs/>
          <w:noProof w:val="0"/>
          <w:color w:val="000000" w:themeColor="text1"/>
          <w:sz w:val="20"/>
          <w:rtl/>
        </w:rPr>
        <w:t>:</w:t>
      </w:r>
    </w:p>
    <w:p w:rsidR="0013411E" w:rsidRPr="00E00226" w:rsidRDefault="0013411E" w:rsidP="0013411E">
      <w:pPr>
        <w:jc w:val="lowKashida"/>
        <w:rPr>
          <w:rFonts w:ascii="Arial" w:hAnsi="Arial"/>
          <w:noProof w:val="0"/>
          <w:color w:val="000000" w:themeColor="text1"/>
          <w:sz w:val="20"/>
          <w:rtl/>
        </w:rPr>
      </w:pPr>
      <w:r w:rsidRPr="00E00226">
        <w:rPr>
          <w:rFonts w:ascii="Arial" w:hAnsi="Arial" w:hint="cs"/>
          <w:noProof w:val="0"/>
          <w:color w:val="000000" w:themeColor="text1"/>
          <w:sz w:val="20"/>
          <w:rtl/>
        </w:rPr>
        <w:t xml:space="preserve"> ه</w:t>
      </w:r>
      <w:r>
        <w:rPr>
          <w:rFonts w:ascii="Arial" w:hAnsi="Arial" w:hint="cs"/>
          <w:noProof w:val="0"/>
          <w:color w:val="000000" w:themeColor="text1"/>
          <w:sz w:val="20"/>
          <w:rtl/>
        </w:rPr>
        <w:t>ي</w:t>
      </w:r>
      <w:r w:rsidRPr="00E00226">
        <w:rPr>
          <w:rFonts w:ascii="Arial" w:hAnsi="Arial" w:hint="cs"/>
          <w:noProof w:val="0"/>
          <w:color w:val="000000" w:themeColor="text1"/>
          <w:sz w:val="20"/>
          <w:rtl/>
        </w:rPr>
        <w:t xml:space="preserve"> إجمالي عدد الأسرّة المفردة في الفندق والمعدة للاستخدام من قبل النزلاء باستثناء الأسرّة التي تضاف إلى الفندق عند الطلب ويعتبر السرير المزدوج داخل الفندق سريرين مفردين.</w:t>
      </w:r>
    </w:p>
    <w:p w:rsidR="00D17BA3" w:rsidRPr="00E00226" w:rsidRDefault="00D17BA3" w:rsidP="00730426">
      <w:pPr>
        <w:jc w:val="lowKashida"/>
        <w:rPr>
          <w:rFonts w:ascii="Arial" w:hAnsi="Arial"/>
          <w:b/>
          <w:bCs/>
          <w:noProof w:val="0"/>
          <w:color w:val="000000" w:themeColor="text1"/>
          <w:sz w:val="20"/>
          <w:rtl/>
        </w:rPr>
      </w:pPr>
    </w:p>
    <w:p w:rsidR="00730426" w:rsidRPr="00E00226" w:rsidRDefault="00730426" w:rsidP="00730426">
      <w:pPr>
        <w:jc w:val="lowKashida"/>
        <w:rPr>
          <w:rFonts w:ascii="Arial" w:hAnsi="Arial"/>
          <w:b/>
          <w:bCs/>
          <w:noProof w:val="0"/>
          <w:color w:val="000000" w:themeColor="text1"/>
          <w:sz w:val="20"/>
          <w:rtl/>
        </w:rPr>
      </w:pPr>
      <w:r w:rsidRPr="00E00226">
        <w:rPr>
          <w:rFonts w:ascii="Arial" w:hAnsi="Arial" w:hint="eastAsia"/>
          <w:b/>
          <w:bCs/>
          <w:noProof w:val="0"/>
          <w:color w:val="000000" w:themeColor="text1"/>
          <w:sz w:val="20"/>
          <w:rtl/>
        </w:rPr>
        <w:t>أسرة</w:t>
      </w:r>
      <w:r w:rsidRPr="00E00226">
        <w:rPr>
          <w:rFonts w:ascii="Arial" w:hAnsi="Arial"/>
          <w:b/>
          <w:bCs/>
          <w:noProof w:val="0"/>
          <w:color w:val="000000" w:themeColor="text1"/>
          <w:sz w:val="20"/>
          <w:rtl/>
        </w:rPr>
        <w:t xml:space="preserve"> من </w:t>
      </w:r>
      <w:r w:rsidRPr="00E00226">
        <w:rPr>
          <w:rFonts w:ascii="Arial" w:hAnsi="Arial" w:hint="eastAsia"/>
          <w:b/>
          <w:bCs/>
          <w:noProof w:val="0"/>
          <w:color w:val="000000" w:themeColor="text1"/>
          <w:sz w:val="20"/>
          <w:rtl/>
        </w:rPr>
        <w:t>فرد</w:t>
      </w:r>
      <w:r w:rsidRPr="00E00226">
        <w:rPr>
          <w:rFonts w:ascii="Arial" w:hAnsi="Arial"/>
          <w:b/>
          <w:bCs/>
          <w:noProof w:val="0"/>
          <w:color w:val="000000" w:themeColor="text1"/>
          <w:sz w:val="20"/>
          <w:rtl/>
        </w:rPr>
        <w:t xml:space="preserve"> واحد</w:t>
      </w:r>
      <w:r w:rsidRPr="00E00226">
        <w:rPr>
          <w:rFonts w:ascii="Arial" w:hAnsi="Arial" w:hint="cs"/>
          <w:b/>
          <w:bCs/>
          <w:noProof w:val="0"/>
          <w:color w:val="000000" w:themeColor="text1"/>
          <w:sz w:val="20"/>
          <w:rtl/>
        </w:rPr>
        <w:t>:</w:t>
      </w:r>
    </w:p>
    <w:p w:rsidR="00730426" w:rsidRPr="00E00226" w:rsidRDefault="00730426" w:rsidP="00437849">
      <w:pPr>
        <w:jc w:val="both"/>
        <w:rPr>
          <w:rFonts w:ascii="Arial" w:hAnsi="Arial"/>
          <w:noProof w:val="0"/>
          <w:color w:val="000000" w:themeColor="text1"/>
          <w:sz w:val="20"/>
          <w:rtl/>
        </w:rPr>
      </w:pPr>
      <w:r w:rsidRPr="00E00226">
        <w:rPr>
          <w:rFonts w:ascii="Arial" w:hAnsi="Arial" w:hint="eastAsia"/>
          <w:noProof w:val="0"/>
          <w:color w:val="000000" w:themeColor="text1"/>
          <w:sz w:val="20"/>
          <w:rtl/>
        </w:rPr>
        <w:t>وهي</w:t>
      </w:r>
      <w:r w:rsidRPr="00E00226">
        <w:rPr>
          <w:rFonts w:ascii="Arial" w:hAnsi="Arial"/>
          <w:noProof w:val="0"/>
          <w:color w:val="000000" w:themeColor="text1"/>
          <w:sz w:val="20"/>
          <w:rtl/>
        </w:rPr>
        <w:t xml:space="preserve"> الأسرة التي تتكون من شخص </w:t>
      </w:r>
      <w:r w:rsidRPr="00E00226">
        <w:rPr>
          <w:rFonts w:ascii="Arial" w:hAnsi="Arial" w:hint="eastAsia"/>
          <w:noProof w:val="0"/>
          <w:color w:val="000000" w:themeColor="text1"/>
          <w:sz w:val="20"/>
          <w:rtl/>
        </w:rPr>
        <w:t>واحد</w:t>
      </w:r>
      <w:r w:rsidRPr="00E00226">
        <w:rPr>
          <w:rFonts w:ascii="Arial" w:hAnsi="Arial"/>
          <w:noProof w:val="0"/>
          <w:color w:val="000000" w:themeColor="text1"/>
          <w:sz w:val="20"/>
          <w:rtl/>
        </w:rPr>
        <w:t xml:space="preserve"> فقط.</w:t>
      </w:r>
    </w:p>
    <w:p w:rsidR="000D461C" w:rsidRDefault="000D461C" w:rsidP="00730426">
      <w:pPr>
        <w:jc w:val="lowKashida"/>
        <w:rPr>
          <w:rFonts w:ascii="Arial" w:hAnsi="Arial"/>
          <w:noProof w:val="0"/>
          <w:color w:val="000000" w:themeColor="text1"/>
          <w:sz w:val="20"/>
          <w:rtl/>
        </w:rPr>
      </w:pPr>
    </w:p>
    <w:p w:rsidR="0013411E" w:rsidRPr="00E00226" w:rsidRDefault="0013411E" w:rsidP="00730426">
      <w:pPr>
        <w:jc w:val="lowKashida"/>
        <w:rPr>
          <w:rFonts w:ascii="Arial" w:hAnsi="Arial"/>
          <w:noProof w:val="0"/>
          <w:color w:val="000000" w:themeColor="text1"/>
          <w:sz w:val="20"/>
          <w:rtl/>
        </w:rPr>
      </w:pPr>
    </w:p>
    <w:p w:rsidR="00730426" w:rsidRPr="00E00226" w:rsidRDefault="00730426" w:rsidP="00730426">
      <w:pPr>
        <w:jc w:val="lowKashida"/>
        <w:rPr>
          <w:rFonts w:ascii="Arial" w:hAnsi="Arial"/>
          <w:b/>
          <w:bCs/>
          <w:noProof w:val="0"/>
          <w:color w:val="000000" w:themeColor="text1"/>
          <w:sz w:val="20"/>
          <w:rtl/>
        </w:rPr>
      </w:pPr>
      <w:r w:rsidRPr="00E00226">
        <w:rPr>
          <w:rFonts w:ascii="Arial" w:hAnsi="Arial"/>
          <w:b/>
          <w:bCs/>
          <w:noProof w:val="0"/>
          <w:color w:val="000000" w:themeColor="text1"/>
          <w:sz w:val="20"/>
          <w:rtl/>
        </w:rPr>
        <w:lastRenderedPageBreak/>
        <w:t>أسرة نووية</w:t>
      </w:r>
      <w:r w:rsidRPr="00E00226">
        <w:rPr>
          <w:rFonts w:ascii="Arial" w:hAnsi="Arial" w:hint="cs"/>
          <w:b/>
          <w:bCs/>
          <w:noProof w:val="0"/>
          <w:color w:val="000000" w:themeColor="text1"/>
          <w:sz w:val="20"/>
          <w:rtl/>
        </w:rPr>
        <w:t>:</w:t>
      </w:r>
    </w:p>
    <w:p w:rsidR="007B5AFD" w:rsidRDefault="00702D57" w:rsidP="00702D57">
      <w:pPr>
        <w:jc w:val="both"/>
        <w:rPr>
          <w:rFonts w:ascii="Arial" w:hAnsi="Arial"/>
          <w:noProof w:val="0"/>
          <w:color w:val="000000" w:themeColor="text1"/>
          <w:sz w:val="20"/>
          <w:rtl/>
        </w:rPr>
      </w:pPr>
      <w:r w:rsidRPr="00702D57">
        <w:rPr>
          <w:rFonts w:ascii="Arial" w:hAnsi="Arial" w:hint="cs"/>
          <w:noProof w:val="0"/>
          <w:color w:val="000000" w:themeColor="text1"/>
          <w:sz w:val="20"/>
          <w:rtl/>
        </w:rPr>
        <w:t>و</w:t>
      </w:r>
      <w:r w:rsidRPr="00702D57">
        <w:rPr>
          <w:rFonts w:ascii="Arial" w:hAnsi="Arial" w:hint="eastAsia"/>
          <w:noProof w:val="0"/>
          <w:color w:val="000000" w:themeColor="text1"/>
          <w:sz w:val="20"/>
          <w:rtl/>
        </w:rPr>
        <w:t>هي</w:t>
      </w:r>
      <w:r w:rsidRPr="00702D57">
        <w:rPr>
          <w:rFonts w:ascii="Arial" w:hAnsi="Arial"/>
          <w:noProof w:val="0"/>
          <w:color w:val="000000" w:themeColor="text1"/>
          <w:sz w:val="20"/>
          <w:rtl/>
        </w:rPr>
        <w:t xml:space="preserve"> الأسر المعيشية التي تتكون كلية من  </w:t>
      </w:r>
      <w:r w:rsidRPr="00702D57">
        <w:rPr>
          <w:rFonts w:ascii="Arial" w:hAnsi="Arial" w:hint="eastAsia"/>
          <w:noProof w:val="0"/>
          <w:color w:val="000000" w:themeColor="text1"/>
          <w:sz w:val="20"/>
          <w:rtl/>
        </w:rPr>
        <w:t>نواة</w:t>
      </w:r>
      <w:r w:rsidRPr="00702D57">
        <w:rPr>
          <w:rFonts w:ascii="Arial" w:hAnsi="Arial"/>
          <w:noProof w:val="0"/>
          <w:color w:val="000000" w:themeColor="text1"/>
          <w:sz w:val="20"/>
          <w:rtl/>
        </w:rPr>
        <w:t xml:space="preserve"> أسرية واحدة، وتتشكل من أسرة مؤلفة من زوجين فقط أو من زوجين مع ابن </w:t>
      </w:r>
      <w:r w:rsidRPr="00702D57">
        <w:rPr>
          <w:rFonts w:ascii="Arial" w:hAnsi="Arial" w:hint="eastAsia"/>
          <w:noProof w:val="0"/>
          <w:color w:val="000000" w:themeColor="text1"/>
          <w:sz w:val="20"/>
          <w:rtl/>
        </w:rPr>
        <w:t>أو</w:t>
      </w:r>
      <w:r w:rsidRPr="00702D57">
        <w:rPr>
          <w:rFonts w:ascii="Arial" w:hAnsi="Arial"/>
          <w:noProof w:val="0"/>
          <w:color w:val="000000" w:themeColor="text1"/>
          <w:sz w:val="20"/>
          <w:rtl/>
        </w:rPr>
        <w:t xml:space="preserve"> ابنة(بالدم فقط وليس بالتبني) أو أكثر أو أب(رب الأسرة) لديه ابن أو ابنة أو </w:t>
      </w:r>
      <w:r w:rsidRPr="00702D57">
        <w:rPr>
          <w:rFonts w:ascii="Arial" w:hAnsi="Arial" w:hint="eastAsia"/>
          <w:noProof w:val="0"/>
          <w:color w:val="000000" w:themeColor="text1"/>
          <w:sz w:val="20"/>
          <w:rtl/>
        </w:rPr>
        <w:t>أكثر</w:t>
      </w:r>
      <w:r w:rsidRPr="00702D57">
        <w:rPr>
          <w:rFonts w:ascii="Arial" w:hAnsi="Arial"/>
          <w:noProof w:val="0"/>
          <w:color w:val="000000" w:themeColor="text1"/>
          <w:sz w:val="20"/>
          <w:rtl/>
        </w:rPr>
        <w:t xml:space="preserve"> أو أم(رب الأسرة) لديها ابن أو ابنة أو أكثر، مع عدم وجود أي شخص من </w:t>
      </w:r>
      <w:r w:rsidRPr="00702D57">
        <w:rPr>
          <w:rFonts w:ascii="Arial" w:hAnsi="Arial" w:hint="eastAsia"/>
          <w:noProof w:val="0"/>
          <w:color w:val="000000" w:themeColor="text1"/>
          <w:sz w:val="20"/>
          <w:rtl/>
        </w:rPr>
        <w:t>الأقرباء</w:t>
      </w:r>
      <w:r w:rsidRPr="00702D57">
        <w:rPr>
          <w:rFonts w:ascii="Arial" w:hAnsi="Arial"/>
          <w:noProof w:val="0"/>
          <w:color w:val="000000" w:themeColor="text1"/>
          <w:sz w:val="20"/>
          <w:rtl/>
        </w:rPr>
        <w:t xml:space="preserve"> الآخرين أو من غير الأقارب.</w:t>
      </w:r>
    </w:p>
    <w:p w:rsidR="00702D57" w:rsidRPr="00702D57" w:rsidRDefault="00702D57" w:rsidP="00702D57">
      <w:pPr>
        <w:jc w:val="both"/>
        <w:rPr>
          <w:rFonts w:ascii="Arial" w:hAnsi="Arial"/>
          <w:noProof w:val="0"/>
          <w:color w:val="000000" w:themeColor="text1"/>
          <w:sz w:val="20"/>
          <w:rtl/>
        </w:rPr>
      </w:pPr>
    </w:p>
    <w:p w:rsidR="00EB6B93" w:rsidRPr="00E00226" w:rsidRDefault="00EB6B93" w:rsidP="00220376">
      <w:pPr>
        <w:jc w:val="lowKashida"/>
        <w:rPr>
          <w:rFonts w:ascii="Arial" w:hAnsi="Arial"/>
          <w:b/>
          <w:bCs/>
          <w:noProof w:val="0"/>
          <w:color w:val="000000" w:themeColor="text1"/>
          <w:sz w:val="20"/>
          <w:rtl/>
        </w:rPr>
      </w:pPr>
      <w:r w:rsidRPr="00E00226">
        <w:rPr>
          <w:rFonts w:ascii="Arial" w:hAnsi="Arial" w:hint="cs"/>
          <w:b/>
          <w:bCs/>
          <w:noProof w:val="0"/>
          <w:color w:val="000000" w:themeColor="text1"/>
          <w:sz w:val="20"/>
          <w:rtl/>
        </w:rPr>
        <w:t xml:space="preserve">القدس، </w:t>
      </w:r>
      <w:r w:rsidR="00220376" w:rsidRPr="00E00226">
        <w:rPr>
          <w:rFonts w:ascii="Arial" w:hAnsi="Arial" w:hint="cs"/>
          <w:b/>
          <w:bCs/>
          <w:noProof w:val="0"/>
          <w:color w:val="000000" w:themeColor="text1"/>
          <w:sz w:val="20"/>
          <w:rtl/>
        </w:rPr>
        <w:t xml:space="preserve">(منطقة </w:t>
      </w:r>
      <w:r w:rsidRPr="00E00226">
        <w:rPr>
          <w:rFonts w:ascii="Arial" w:hAnsi="Arial"/>
          <w:b/>
          <w:bCs/>
          <w:noProof w:val="0"/>
          <w:color w:val="000000" w:themeColor="text1"/>
          <w:sz w:val="20"/>
        </w:rPr>
        <w:t>J1</w:t>
      </w:r>
      <w:r w:rsidR="00220376" w:rsidRPr="00E00226">
        <w:rPr>
          <w:rFonts w:ascii="Arial" w:hAnsi="Arial" w:hint="cs"/>
          <w:b/>
          <w:bCs/>
          <w:noProof w:val="0"/>
          <w:color w:val="000000" w:themeColor="text1"/>
          <w:sz w:val="20"/>
          <w:rtl/>
        </w:rPr>
        <w:t xml:space="preserve">، منطقة </w:t>
      </w:r>
      <w:r w:rsidRPr="00E00226">
        <w:rPr>
          <w:rFonts w:ascii="Arial" w:hAnsi="Arial"/>
          <w:b/>
          <w:bCs/>
          <w:noProof w:val="0"/>
          <w:color w:val="000000" w:themeColor="text1"/>
          <w:sz w:val="20"/>
        </w:rPr>
        <w:t>J2</w:t>
      </w:r>
      <w:r w:rsidR="00220376" w:rsidRPr="00E00226">
        <w:rPr>
          <w:rFonts w:ascii="Arial" w:hAnsi="Arial" w:hint="cs"/>
          <w:b/>
          <w:bCs/>
          <w:noProof w:val="0"/>
          <w:color w:val="000000" w:themeColor="text1"/>
          <w:sz w:val="20"/>
          <w:rtl/>
        </w:rPr>
        <w:t>)</w:t>
      </w:r>
    </w:p>
    <w:p w:rsidR="00EB6B93" w:rsidRPr="00E00226" w:rsidRDefault="00EB6B93" w:rsidP="00437849">
      <w:pPr>
        <w:jc w:val="both"/>
        <w:rPr>
          <w:rFonts w:ascii="Arial" w:hAnsi="Arial"/>
          <w:noProof w:val="0"/>
          <w:color w:val="000000" w:themeColor="text1"/>
          <w:sz w:val="20"/>
          <w:rtl/>
        </w:rPr>
      </w:pPr>
      <w:r w:rsidRPr="00E00226">
        <w:rPr>
          <w:rFonts w:ascii="Arial" w:hAnsi="Arial" w:hint="cs"/>
          <w:noProof w:val="0"/>
          <w:color w:val="000000" w:themeColor="text1"/>
          <w:sz w:val="20"/>
          <w:rtl/>
        </w:rPr>
        <w:t>نظرا للواقع الجغرافي والسياسي في محافظة القدس و</w:t>
      </w:r>
      <w:r w:rsidRPr="00E00226">
        <w:rPr>
          <w:rFonts w:ascii="Arial" w:hAnsi="Arial"/>
          <w:noProof w:val="0"/>
          <w:color w:val="000000" w:themeColor="text1"/>
          <w:sz w:val="20"/>
          <w:rtl/>
        </w:rPr>
        <w:t>لأغراض إحصائية بحتة، تم تقسيم محافظة القدس إلى</w:t>
      </w:r>
      <w:r w:rsidRPr="00E00226">
        <w:rPr>
          <w:rFonts w:ascii="Arial" w:hAnsi="Arial" w:hint="cs"/>
          <w:noProof w:val="0"/>
          <w:color w:val="000000" w:themeColor="text1"/>
          <w:sz w:val="20"/>
          <w:rtl/>
        </w:rPr>
        <w:t xml:space="preserve"> </w:t>
      </w:r>
      <w:r w:rsidRPr="00E00226">
        <w:rPr>
          <w:rFonts w:ascii="Arial" w:hAnsi="Arial"/>
          <w:noProof w:val="0"/>
          <w:color w:val="000000" w:themeColor="text1"/>
          <w:sz w:val="20"/>
          <w:rtl/>
        </w:rPr>
        <w:t xml:space="preserve"> جزئين</w:t>
      </w:r>
      <w:r w:rsidRPr="00E00226">
        <w:rPr>
          <w:rFonts w:ascii="Arial" w:hAnsi="Arial" w:hint="cs"/>
          <w:noProof w:val="0"/>
          <w:color w:val="000000" w:themeColor="text1"/>
          <w:sz w:val="20"/>
          <w:rtl/>
        </w:rPr>
        <w:t>:</w:t>
      </w:r>
    </w:p>
    <w:p w:rsidR="00EB6B93" w:rsidRPr="00E00226" w:rsidRDefault="00EB6B93" w:rsidP="00EB6B93">
      <w:pPr>
        <w:jc w:val="lowKashida"/>
        <w:rPr>
          <w:rFonts w:ascii="Arial" w:hAnsi="Arial"/>
          <w:noProof w:val="0"/>
          <w:color w:val="000000" w:themeColor="text1"/>
          <w:sz w:val="20"/>
          <w:rtl/>
        </w:rPr>
      </w:pPr>
      <w:r w:rsidRPr="00E00226">
        <w:rPr>
          <w:rFonts w:ascii="Arial" w:hAnsi="Arial" w:hint="cs"/>
          <w:b/>
          <w:bCs/>
          <w:noProof w:val="0"/>
          <w:color w:val="000000" w:themeColor="text1"/>
          <w:sz w:val="20"/>
          <w:rtl/>
        </w:rPr>
        <w:t xml:space="preserve">القدس (منطقة </w:t>
      </w:r>
      <w:r w:rsidRPr="00E00226">
        <w:rPr>
          <w:rFonts w:ascii="Arial" w:hAnsi="Arial"/>
          <w:b/>
          <w:bCs/>
          <w:noProof w:val="0"/>
          <w:color w:val="000000" w:themeColor="text1"/>
          <w:sz w:val="20"/>
        </w:rPr>
        <w:t>J1</w:t>
      </w:r>
      <w:r w:rsidRPr="00E00226">
        <w:rPr>
          <w:rFonts w:ascii="Arial" w:hAnsi="Arial" w:hint="cs"/>
          <w:b/>
          <w:bCs/>
          <w:noProof w:val="0"/>
          <w:color w:val="000000" w:themeColor="text1"/>
          <w:sz w:val="20"/>
          <w:rtl/>
        </w:rPr>
        <w:t>):</w:t>
      </w:r>
      <w:r w:rsidRPr="00E00226">
        <w:rPr>
          <w:rFonts w:ascii="Arial" w:hAnsi="Arial" w:hint="cs"/>
          <w:noProof w:val="0"/>
          <w:color w:val="000000" w:themeColor="text1"/>
          <w:sz w:val="20"/>
          <w:rtl/>
        </w:rPr>
        <w:t xml:space="preserve"> </w:t>
      </w:r>
      <w:r w:rsidRPr="00E00226">
        <w:rPr>
          <w:rFonts w:ascii="Arial" w:hAnsi="Arial"/>
          <w:noProof w:val="0"/>
          <w:color w:val="000000" w:themeColor="text1"/>
          <w:sz w:val="20"/>
          <w:rtl/>
        </w:rPr>
        <w:t xml:space="preserve">تشمل ذلك الجزء من </w:t>
      </w:r>
      <w:r w:rsidRPr="00E00226">
        <w:rPr>
          <w:rFonts w:ascii="Arial" w:hAnsi="Arial" w:hint="cs"/>
          <w:noProof w:val="0"/>
          <w:color w:val="000000" w:themeColor="text1"/>
          <w:sz w:val="20"/>
          <w:rtl/>
        </w:rPr>
        <w:t>ال</w:t>
      </w:r>
      <w:r w:rsidRPr="00E00226">
        <w:rPr>
          <w:rFonts w:ascii="Arial" w:hAnsi="Arial"/>
          <w:noProof w:val="0"/>
          <w:color w:val="000000" w:themeColor="text1"/>
          <w:sz w:val="20"/>
          <w:rtl/>
        </w:rPr>
        <w:t>محافظة الذي ضمته إسرائيل عنوة بعيد احتلالها للضفة الغربية في عام 1967</w:t>
      </w:r>
      <w:r w:rsidRPr="00E00226">
        <w:rPr>
          <w:rFonts w:ascii="Arial" w:hAnsi="Arial" w:hint="cs"/>
          <w:noProof w:val="0"/>
          <w:color w:val="000000" w:themeColor="text1"/>
          <w:sz w:val="20"/>
          <w:rtl/>
        </w:rPr>
        <w:t>.</w:t>
      </w:r>
      <w:r w:rsidRPr="00E00226">
        <w:rPr>
          <w:rFonts w:ascii="Arial" w:hAnsi="Arial"/>
          <w:noProof w:val="0"/>
          <w:color w:val="000000" w:themeColor="text1"/>
          <w:sz w:val="20"/>
          <w:rtl/>
        </w:rPr>
        <w:t xml:space="preserve"> </w:t>
      </w:r>
      <w:r w:rsidRPr="00E00226">
        <w:rPr>
          <w:rFonts w:ascii="Arial" w:hAnsi="Arial" w:hint="cs"/>
          <w:noProof w:val="0"/>
          <w:color w:val="000000" w:themeColor="text1"/>
          <w:sz w:val="20"/>
          <w:rtl/>
        </w:rPr>
        <w:t xml:space="preserve"> </w:t>
      </w:r>
      <w:r w:rsidRPr="00E00226">
        <w:rPr>
          <w:rFonts w:ascii="Arial" w:hAnsi="Arial"/>
          <w:noProof w:val="0"/>
          <w:color w:val="000000" w:themeColor="text1"/>
          <w:sz w:val="20"/>
          <w:rtl/>
        </w:rPr>
        <w:t>وتضم</w:t>
      </w:r>
      <w:r w:rsidRPr="00E00226">
        <w:rPr>
          <w:rFonts w:ascii="Arial" w:hAnsi="Arial" w:hint="cs"/>
          <w:noProof w:val="0"/>
          <w:color w:val="000000" w:themeColor="text1"/>
          <w:sz w:val="20"/>
          <w:rtl/>
        </w:rPr>
        <w:t xml:space="preserve"> </w:t>
      </w:r>
      <w:r w:rsidRPr="00E00226">
        <w:rPr>
          <w:rFonts w:ascii="Arial" w:hAnsi="Arial"/>
          <w:noProof w:val="0"/>
          <w:color w:val="000000" w:themeColor="text1"/>
          <w:sz w:val="20"/>
          <w:rtl/>
        </w:rPr>
        <w:t>منطقة</w:t>
      </w:r>
      <w:r w:rsidRPr="00E00226">
        <w:rPr>
          <w:rFonts w:ascii="Arial" w:hAnsi="Arial"/>
          <w:noProof w:val="0"/>
          <w:color w:val="000000" w:themeColor="text1"/>
          <w:sz w:val="20"/>
        </w:rPr>
        <w:t xml:space="preserve">J1 </w:t>
      </w:r>
      <w:r w:rsidRPr="00E00226">
        <w:rPr>
          <w:rFonts w:ascii="Arial" w:hAnsi="Arial"/>
          <w:noProof w:val="0"/>
          <w:color w:val="000000" w:themeColor="text1"/>
          <w:sz w:val="20"/>
          <w:rtl/>
        </w:rPr>
        <w:t xml:space="preserve"> تجمعات (بيت حنينا، مخيم شعفاط، شعفاط، العيسوية، القدس "بيت المقدس"</w:t>
      </w:r>
      <w:r w:rsidRPr="00E00226">
        <w:rPr>
          <w:rFonts w:ascii="Arial" w:hAnsi="Arial" w:hint="cs"/>
          <w:noProof w:val="0"/>
          <w:color w:val="000000" w:themeColor="text1"/>
          <w:sz w:val="20"/>
          <w:rtl/>
        </w:rPr>
        <w:t xml:space="preserve"> وتشمل</w:t>
      </w:r>
      <w:r w:rsidRPr="00E00226">
        <w:rPr>
          <w:rFonts w:ascii="Arial" w:hAnsi="Arial"/>
          <w:noProof w:val="0"/>
          <w:color w:val="000000" w:themeColor="text1"/>
          <w:sz w:val="20"/>
          <w:rtl/>
        </w:rPr>
        <w:t xml:space="preserve"> </w:t>
      </w:r>
      <w:r w:rsidRPr="00E00226">
        <w:rPr>
          <w:rFonts w:ascii="Arial" w:hAnsi="Arial" w:hint="cs"/>
          <w:noProof w:val="0"/>
          <w:color w:val="000000" w:themeColor="text1"/>
          <w:sz w:val="20"/>
          <w:rtl/>
        </w:rPr>
        <w:t>(</w:t>
      </w:r>
      <w:r w:rsidRPr="00E00226">
        <w:rPr>
          <w:rFonts w:ascii="Arial" w:hAnsi="Arial"/>
          <w:noProof w:val="0"/>
          <w:color w:val="000000" w:themeColor="text1"/>
          <w:sz w:val="20"/>
          <w:rtl/>
        </w:rPr>
        <w:t>الشيخ جراح، وادي الجوز، باب الساهرة، الصوانة، الطور، الشياح، راس العامود</w:t>
      </w:r>
      <w:r w:rsidRPr="00E00226">
        <w:rPr>
          <w:rFonts w:ascii="Arial" w:hAnsi="Arial" w:hint="cs"/>
          <w:noProof w:val="0"/>
          <w:color w:val="000000" w:themeColor="text1"/>
          <w:sz w:val="20"/>
          <w:rtl/>
        </w:rPr>
        <w:t>)،</w:t>
      </w:r>
      <w:r w:rsidRPr="00E00226">
        <w:rPr>
          <w:rFonts w:ascii="Arial" w:hAnsi="Arial"/>
          <w:noProof w:val="0"/>
          <w:color w:val="000000" w:themeColor="text1"/>
          <w:sz w:val="20"/>
          <w:rtl/>
        </w:rPr>
        <w:t xml:space="preserve"> سلوان، الثوري، جبل المكبر، السواحرة الغربية، بيت صفافا، شرفات، صور باهر، أم طوبا</w:t>
      </w:r>
      <w:r w:rsidRPr="00E00226">
        <w:rPr>
          <w:rFonts w:ascii="Arial" w:hAnsi="Arial" w:hint="cs"/>
          <w:noProof w:val="0"/>
          <w:color w:val="000000" w:themeColor="text1"/>
          <w:sz w:val="20"/>
          <w:rtl/>
        </w:rPr>
        <w:t xml:space="preserve">، </w:t>
      </w:r>
      <w:r w:rsidRPr="00E00226">
        <w:rPr>
          <w:rFonts w:ascii="Arial" w:hAnsi="Arial"/>
          <w:noProof w:val="0"/>
          <w:color w:val="000000" w:themeColor="text1"/>
          <w:sz w:val="20"/>
          <w:rtl/>
        </w:rPr>
        <w:t>كفرعقب).</w:t>
      </w:r>
    </w:p>
    <w:p w:rsidR="00EB6B93" w:rsidRPr="00E00226" w:rsidRDefault="00EB6B93" w:rsidP="00EB6B93">
      <w:pPr>
        <w:pStyle w:val="BodyText"/>
        <w:tabs>
          <w:tab w:val="num" w:pos="71"/>
        </w:tabs>
        <w:ind w:left="71"/>
        <w:jc w:val="both"/>
        <w:rPr>
          <w:color w:val="000000" w:themeColor="text1"/>
          <w:rtl/>
        </w:rPr>
      </w:pPr>
    </w:p>
    <w:p w:rsidR="00EB6B93" w:rsidRPr="00E00226" w:rsidRDefault="00EB6B93" w:rsidP="00381EF8">
      <w:pPr>
        <w:jc w:val="lowKashida"/>
        <w:rPr>
          <w:rFonts w:ascii="Arial" w:hAnsi="Arial"/>
          <w:noProof w:val="0"/>
          <w:color w:val="000000" w:themeColor="text1"/>
          <w:sz w:val="20"/>
          <w:rtl/>
        </w:rPr>
      </w:pPr>
      <w:r w:rsidRPr="00E00226">
        <w:rPr>
          <w:rFonts w:ascii="Arial" w:hAnsi="Arial"/>
          <w:b/>
          <w:bCs/>
          <w:noProof w:val="0"/>
          <w:color w:val="000000" w:themeColor="text1"/>
          <w:sz w:val="20"/>
          <w:rtl/>
        </w:rPr>
        <w:t>ا</w:t>
      </w:r>
      <w:r w:rsidRPr="00E00226">
        <w:rPr>
          <w:rFonts w:ascii="Arial" w:hAnsi="Arial" w:hint="cs"/>
          <w:b/>
          <w:bCs/>
          <w:noProof w:val="0"/>
          <w:color w:val="000000" w:themeColor="text1"/>
          <w:sz w:val="20"/>
          <w:rtl/>
        </w:rPr>
        <w:t>لقدس</w:t>
      </w:r>
      <w:r w:rsidRPr="00E00226">
        <w:rPr>
          <w:rFonts w:ascii="Arial" w:hAnsi="Arial"/>
          <w:b/>
          <w:bCs/>
          <w:noProof w:val="0"/>
          <w:color w:val="000000" w:themeColor="text1"/>
          <w:sz w:val="20"/>
          <w:rtl/>
        </w:rPr>
        <w:t xml:space="preserve"> (</w:t>
      </w:r>
      <w:r w:rsidRPr="00E00226">
        <w:rPr>
          <w:rFonts w:ascii="Arial" w:hAnsi="Arial" w:hint="cs"/>
          <w:b/>
          <w:bCs/>
          <w:noProof w:val="0"/>
          <w:color w:val="000000" w:themeColor="text1"/>
          <w:sz w:val="20"/>
          <w:rtl/>
        </w:rPr>
        <w:t xml:space="preserve">منطقة </w:t>
      </w:r>
      <w:r w:rsidRPr="00E00226">
        <w:rPr>
          <w:rFonts w:ascii="Arial" w:hAnsi="Arial"/>
          <w:b/>
          <w:bCs/>
          <w:noProof w:val="0"/>
          <w:color w:val="000000" w:themeColor="text1"/>
          <w:sz w:val="20"/>
        </w:rPr>
        <w:t>J2</w:t>
      </w:r>
      <w:r w:rsidRPr="00E00226">
        <w:rPr>
          <w:rFonts w:ascii="Arial" w:hAnsi="Arial"/>
          <w:b/>
          <w:bCs/>
          <w:noProof w:val="0"/>
          <w:color w:val="000000" w:themeColor="text1"/>
          <w:sz w:val="20"/>
          <w:rtl/>
        </w:rPr>
        <w:t>)</w:t>
      </w:r>
      <w:r w:rsidRPr="00E00226">
        <w:rPr>
          <w:rFonts w:ascii="Arial" w:hAnsi="Arial" w:hint="cs"/>
          <w:b/>
          <w:bCs/>
          <w:noProof w:val="0"/>
          <w:color w:val="000000" w:themeColor="text1"/>
          <w:sz w:val="20"/>
          <w:rtl/>
        </w:rPr>
        <w:t>:</w:t>
      </w:r>
      <w:r w:rsidRPr="00E00226">
        <w:rPr>
          <w:rFonts w:ascii="Arial" w:hAnsi="Arial" w:hint="cs"/>
          <w:noProof w:val="0"/>
          <w:color w:val="000000" w:themeColor="text1"/>
          <w:sz w:val="20"/>
          <w:rtl/>
        </w:rPr>
        <w:t xml:space="preserve"> </w:t>
      </w:r>
      <w:r w:rsidRPr="00E00226">
        <w:rPr>
          <w:rFonts w:ascii="Arial" w:hAnsi="Arial"/>
          <w:noProof w:val="0"/>
          <w:color w:val="000000" w:themeColor="text1"/>
          <w:sz w:val="20"/>
          <w:rtl/>
        </w:rPr>
        <w:t>تش</w:t>
      </w:r>
      <w:r w:rsidRPr="00E00226">
        <w:rPr>
          <w:rFonts w:ascii="Arial" w:hAnsi="Arial" w:hint="cs"/>
          <w:noProof w:val="0"/>
          <w:color w:val="000000" w:themeColor="text1"/>
          <w:sz w:val="20"/>
          <w:rtl/>
        </w:rPr>
        <w:t>مل</w:t>
      </w:r>
      <w:r w:rsidRPr="00E00226">
        <w:rPr>
          <w:rFonts w:ascii="Arial" w:hAnsi="Arial"/>
          <w:noProof w:val="0"/>
          <w:color w:val="000000" w:themeColor="text1"/>
          <w:sz w:val="20"/>
          <w:rtl/>
        </w:rPr>
        <w:t xml:space="preserve"> </w:t>
      </w:r>
      <w:r w:rsidRPr="00E00226">
        <w:rPr>
          <w:rFonts w:ascii="Arial" w:hAnsi="Arial" w:hint="cs"/>
          <w:noProof w:val="0"/>
          <w:color w:val="000000" w:themeColor="text1"/>
          <w:sz w:val="20"/>
          <w:rtl/>
        </w:rPr>
        <w:t xml:space="preserve">محافظة القدس </w:t>
      </w:r>
      <w:r w:rsidRPr="00E00226">
        <w:rPr>
          <w:rFonts w:ascii="Arial" w:hAnsi="Arial"/>
          <w:noProof w:val="0"/>
          <w:color w:val="000000" w:themeColor="text1"/>
          <w:sz w:val="20"/>
          <w:rtl/>
        </w:rPr>
        <w:t>ب</w:t>
      </w:r>
      <w:r w:rsidRPr="00E00226">
        <w:rPr>
          <w:rFonts w:ascii="Arial" w:hAnsi="Arial" w:hint="cs"/>
          <w:noProof w:val="0"/>
          <w:color w:val="000000" w:themeColor="text1"/>
          <w:sz w:val="20"/>
          <w:rtl/>
        </w:rPr>
        <w:t>استثناء</w:t>
      </w:r>
      <w:r w:rsidRPr="00E00226">
        <w:rPr>
          <w:rFonts w:ascii="Arial" w:hAnsi="Arial"/>
          <w:noProof w:val="0"/>
          <w:color w:val="000000" w:themeColor="text1"/>
          <w:sz w:val="20"/>
          <w:rtl/>
        </w:rPr>
        <w:t xml:space="preserve"> </w:t>
      </w:r>
      <w:r w:rsidRPr="00E00226">
        <w:rPr>
          <w:rFonts w:ascii="Arial" w:hAnsi="Arial" w:hint="cs"/>
          <w:noProof w:val="0"/>
          <w:color w:val="000000" w:themeColor="text1"/>
          <w:sz w:val="20"/>
          <w:rtl/>
        </w:rPr>
        <w:t xml:space="preserve">ذلك الجزء من المحافظة والذي ضمته </w:t>
      </w:r>
      <w:r w:rsidRPr="00E00226">
        <w:rPr>
          <w:rFonts w:ascii="Arial" w:hAnsi="Arial"/>
          <w:noProof w:val="0"/>
          <w:color w:val="000000" w:themeColor="text1"/>
          <w:sz w:val="20"/>
          <w:rtl/>
        </w:rPr>
        <w:t>إ</w:t>
      </w:r>
      <w:r w:rsidRPr="00E00226">
        <w:rPr>
          <w:rFonts w:ascii="Arial" w:hAnsi="Arial" w:hint="cs"/>
          <w:noProof w:val="0"/>
          <w:color w:val="000000" w:themeColor="text1"/>
          <w:sz w:val="20"/>
          <w:rtl/>
        </w:rPr>
        <w:t>سرائيل</w:t>
      </w:r>
      <w:r w:rsidRPr="00E00226">
        <w:rPr>
          <w:rFonts w:ascii="Arial" w:hAnsi="Arial"/>
          <w:noProof w:val="0"/>
          <w:color w:val="000000" w:themeColor="text1"/>
          <w:sz w:val="20"/>
          <w:rtl/>
        </w:rPr>
        <w:t xml:space="preserve"> </w:t>
      </w:r>
      <w:r w:rsidRPr="00E00226">
        <w:rPr>
          <w:rFonts w:ascii="Arial" w:hAnsi="Arial" w:hint="cs"/>
          <w:noProof w:val="0"/>
          <w:color w:val="000000" w:themeColor="text1"/>
          <w:sz w:val="20"/>
          <w:rtl/>
        </w:rPr>
        <w:t>عنوة بعيد احتلالها للضفة الغربية عام 19</w:t>
      </w:r>
      <w:r w:rsidRPr="00E00226">
        <w:rPr>
          <w:rFonts w:ascii="Arial" w:hAnsi="Arial"/>
          <w:noProof w:val="0"/>
          <w:color w:val="000000" w:themeColor="text1"/>
          <w:sz w:val="20"/>
          <w:rtl/>
        </w:rPr>
        <w:t>67</w:t>
      </w:r>
      <w:r w:rsidRPr="00E00226">
        <w:rPr>
          <w:rFonts w:ascii="Arial" w:hAnsi="Arial" w:hint="cs"/>
          <w:noProof w:val="0"/>
          <w:color w:val="000000" w:themeColor="text1"/>
          <w:sz w:val="20"/>
          <w:rtl/>
        </w:rPr>
        <w:t>،</w:t>
      </w:r>
      <w:r w:rsidRPr="00E00226">
        <w:rPr>
          <w:rFonts w:ascii="Arial" w:hAnsi="Arial"/>
          <w:noProof w:val="0"/>
          <w:color w:val="000000" w:themeColor="text1"/>
          <w:sz w:val="20"/>
          <w:rtl/>
        </w:rPr>
        <w:t xml:space="preserve"> وتضم</w:t>
      </w:r>
      <w:r w:rsidRPr="00E00226">
        <w:rPr>
          <w:rFonts w:ascii="Arial" w:hAnsi="Arial" w:hint="cs"/>
          <w:noProof w:val="0"/>
          <w:color w:val="000000" w:themeColor="text1"/>
          <w:sz w:val="20"/>
          <w:rtl/>
        </w:rPr>
        <w:t xml:space="preserve"> منطقة </w:t>
      </w:r>
      <w:r w:rsidRPr="00E00226">
        <w:rPr>
          <w:rFonts w:ascii="Arial" w:hAnsi="Arial"/>
          <w:noProof w:val="0"/>
          <w:color w:val="000000" w:themeColor="text1"/>
          <w:sz w:val="20"/>
        </w:rPr>
        <w:t>J2</w:t>
      </w:r>
      <w:r w:rsidRPr="00E00226">
        <w:rPr>
          <w:rFonts w:ascii="Arial" w:hAnsi="Arial" w:hint="cs"/>
          <w:noProof w:val="0"/>
          <w:color w:val="000000" w:themeColor="text1"/>
          <w:sz w:val="20"/>
          <w:rtl/>
        </w:rPr>
        <w:t xml:space="preserve"> </w:t>
      </w:r>
      <w:r w:rsidRPr="00E00226">
        <w:rPr>
          <w:rFonts w:ascii="Arial" w:hAnsi="Arial"/>
          <w:noProof w:val="0"/>
          <w:color w:val="000000" w:themeColor="text1"/>
          <w:sz w:val="20"/>
          <w:rtl/>
        </w:rPr>
        <w:t xml:space="preserve"> تجمعات (رافات، مخماس، مخيم قلنديا، التجمع البدوي جبع، قلنديا، بيت دقو، جبع، الجديرة، الرام وضاحية البريد، بيت عنان، الجيب، بير نبالا، بيت إجزا، القبيبة، خربة أم اللحم، </w:t>
      </w:r>
      <w:r w:rsidR="00381EF8" w:rsidRPr="00E00226">
        <w:rPr>
          <w:rFonts w:ascii="Arial" w:hAnsi="Arial" w:hint="eastAsia"/>
          <w:noProof w:val="0"/>
          <w:color w:val="000000" w:themeColor="text1"/>
          <w:sz w:val="20"/>
          <w:rtl/>
        </w:rPr>
        <w:t>بِدُّو</w:t>
      </w:r>
      <w:r w:rsidRPr="00E00226">
        <w:rPr>
          <w:rFonts w:ascii="Arial" w:hAnsi="Arial"/>
          <w:noProof w:val="0"/>
          <w:color w:val="000000" w:themeColor="text1"/>
          <w:sz w:val="20"/>
          <w:rtl/>
        </w:rPr>
        <w:t xml:space="preserve">، النبي صموئيل، حزما، بيت حنينا </w:t>
      </w:r>
      <w:r w:rsidRPr="00E00226">
        <w:rPr>
          <w:rFonts w:ascii="Arial" w:hAnsi="Arial" w:hint="cs"/>
          <w:noProof w:val="0"/>
          <w:color w:val="000000" w:themeColor="text1"/>
          <w:sz w:val="20"/>
          <w:rtl/>
        </w:rPr>
        <w:t>البلد (</w:t>
      </w:r>
      <w:r w:rsidRPr="00E00226">
        <w:rPr>
          <w:rFonts w:ascii="Arial" w:hAnsi="Arial"/>
          <w:noProof w:val="0"/>
          <w:color w:val="000000" w:themeColor="text1"/>
          <w:sz w:val="20"/>
          <w:rtl/>
        </w:rPr>
        <w:t>التحتا</w:t>
      </w:r>
      <w:r w:rsidRPr="00E00226">
        <w:rPr>
          <w:rFonts w:ascii="Arial" w:hAnsi="Arial" w:hint="cs"/>
          <w:noProof w:val="0"/>
          <w:color w:val="000000" w:themeColor="text1"/>
          <w:sz w:val="20"/>
          <w:rtl/>
        </w:rPr>
        <w:t>)</w:t>
      </w:r>
      <w:r w:rsidRPr="00E00226">
        <w:rPr>
          <w:rFonts w:ascii="Arial" w:hAnsi="Arial"/>
          <w:noProof w:val="0"/>
          <w:color w:val="000000" w:themeColor="text1"/>
          <w:sz w:val="20"/>
          <w:rtl/>
        </w:rPr>
        <w:t xml:space="preserve">، قطنة، بيت سوريك، بيت اكسا، عناتا، </w:t>
      </w:r>
      <w:r w:rsidRPr="00E00226">
        <w:rPr>
          <w:rFonts w:ascii="Arial" w:hAnsi="Arial" w:hint="cs"/>
          <w:noProof w:val="0"/>
          <w:color w:val="000000" w:themeColor="text1"/>
          <w:sz w:val="20"/>
          <w:rtl/>
        </w:rPr>
        <w:t>الكعابنة (</w:t>
      </w:r>
      <w:r w:rsidRPr="00E00226">
        <w:rPr>
          <w:rFonts w:ascii="Arial" w:hAnsi="Arial"/>
          <w:noProof w:val="0"/>
          <w:color w:val="000000" w:themeColor="text1"/>
          <w:sz w:val="20"/>
          <w:rtl/>
        </w:rPr>
        <w:t>التجمع البدوي</w:t>
      </w:r>
      <w:r w:rsidRPr="00E00226">
        <w:rPr>
          <w:rFonts w:ascii="Arial" w:hAnsi="Arial" w:hint="cs"/>
          <w:noProof w:val="0"/>
          <w:color w:val="000000" w:themeColor="text1"/>
          <w:sz w:val="20"/>
          <w:rtl/>
        </w:rPr>
        <w:t>)</w:t>
      </w:r>
      <w:r w:rsidRPr="00E00226">
        <w:rPr>
          <w:rFonts w:ascii="Arial" w:hAnsi="Arial"/>
          <w:noProof w:val="0"/>
          <w:color w:val="000000" w:themeColor="text1"/>
          <w:sz w:val="20"/>
          <w:rtl/>
        </w:rPr>
        <w:t xml:space="preserve">، الزعيم، العيزرية، أبو ديس، </w:t>
      </w:r>
      <w:r w:rsidRPr="00E00226">
        <w:rPr>
          <w:rFonts w:ascii="Arial" w:hAnsi="Arial" w:hint="cs"/>
          <w:noProof w:val="0"/>
          <w:color w:val="000000" w:themeColor="text1"/>
          <w:sz w:val="20"/>
          <w:rtl/>
        </w:rPr>
        <w:t>عرب الجهالين (</w:t>
      </w:r>
      <w:r w:rsidRPr="00E00226">
        <w:rPr>
          <w:rFonts w:ascii="Arial" w:hAnsi="Arial"/>
          <w:noProof w:val="0"/>
          <w:color w:val="000000" w:themeColor="text1"/>
          <w:sz w:val="20"/>
          <w:rtl/>
        </w:rPr>
        <w:t>السواحرة الشرقية، الشيخ سعد).</w:t>
      </w:r>
    </w:p>
    <w:p w:rsidR="00EB6B93" w:rsidRPr="00E00226" w:rsidRDefault="00EB6B93" w:rsidP="00730426">
      <w:pPr>
        <w:jc w:val="lowKashida"/>
        <w:rPr>
          <w:rFonts w:ascii="Arial" w:hAnsi="Arial"/>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الاصول الثابتة</w:t>
      </w:r>
      <w:r w:rsidR="003F2560" w:rsidRPr="00E00226">
        <w:rPr>
          <w:rFonts w:ascii="Arial" w:hAnsi="Arial" w:hint="cs"/>
          <w:b/>
          <w:bCs/>
          <w:noProof w:val="0"/>
          <w:color w:val="000000" w:themeColor="text1"/>
          <w:sz w:val="20"/>
          <w:rtl/>
        </w:rPr>
        <w:t>:</w:t>
      </w:r>
    </w:p>
    <w:p w:rsidR="00FB3889" w:rsidRPr="00FB3889" w:rsidRDefault="00FB3889" w:rsidP="00FB3889">
      <w:pPr>
        <w:jc w:val="both"/>
        <w:rPr>
          <w:rFonts w:ascii="Arial" w:hAnsi="Arial"/>
          <w:noProof w:val="0"/>
          <w:color w:val="000000" w:themeColor="text1"/>
          <w:sz w:val="20"/>
          <w:rtl/>
        </w:rPr>
      </w:pPr>
      <w:r w:rsidRPr="00FB3889">
        <w:rPr>
          <w:rFonts w:ascii="Arial" w:hAnsi="Arial" w:hint="cs"/>
          <w:noProof w:val="0"/>
          <w:color w:val="000000" w:themeColor="text1"/>
          <w:sz w:val="20"/>
          <w:rtl/>
        </w:rPr>
        <w:t>هي أصول منتجة تستعمل هي نفسها بصورة متكررة أو مستمرة في عمليات انتاجية لمدة تزيد على عام</w:t>
      </w:r>
      <w:r w:rsidRPr="00FB3889">
        <w:rPr>
          <w:rFonts w:ascii="Arial" w:hAnsi="Arial"/>
          <w:noProof w:val="0"/>
          <w:color w:val="000000" w:themeColor="text1"/>
          <w:sz w:val="20"/>
          <w:rtl/>
        </w:rPr>
        <w:t>.</w:t>
      </w:r>
    </w:p>
    <w:p w:rsidR="00730426" w:rsidRPr="00E00226" w:rsidRDefault="00730426" w:rsidP="006E7CBF">
      <w:pPr>
        <w:jc w:val="lowKashida"/>
        <w:rPr>
          <w:rFonts w:ascii="Arial" w:hAnsi="Arial"/>
          <w:b/>
          <w:bCs/>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الاهتلاك</w:t>
      </w:r>
      <w:r w:rsidR="00D705A0" w:rsidRPr="00E00226">
        <w:rPr>
          <w:rFonts w:ascii="Arial" w:hAnsi="Arial" w:hint="cs"/>
          <w:b/>
          <w:bCs/>
          <w:noProof w:val="0"/>
          <w:color w:val="000000" w:themeColor="text1"/>
          <w:sz w:val="20"/>
          <w:rtl/>
        </w:rPr>
        <w:t>:</w:t>
      </w:r>
    </w:p>
    <w:p w:rsidR="00593E27" w:rsidRPr="00FB3889" w:rsidRDefault="00593E27" w:rsidP="00593E27">
      <w:pPr>
        <w:jc w:val="both"/>
        <w:rPr>
          <w:rFonts w:ascii="Arial" w:hAnsi="Arial"/>
          <w:noProof w:val="0"/>
          <w:color w:val="000000" w:themeColor="text1"/>
          <w:sz w:val="20"/>
          <w:rtl/>
        </w:rPr>
      </w:pPr>
      <w:r w:rsidRPr="00FB3889">
        <w:rPr>
          <w:rFonts w:ascii="Arial" w:hAnsi="Arial" w:hint="cs"/>
          <w:noProof w:val="0"/>
          <w:color w:val="000000" w:themeColor="text1"/>
          <w:sz w:val="20"/>
          <w:rtl/>
        </w:rPr>
        <w:t xml:space="preserve">هو الانخفاض اثناء الفترة المحاسبية، في القيمة التاريخية لمخزون الاصول الثابتة المملوكة </w:t>
      </w:r>
      <w:r w:rsidRPr="00FB3889">
        <w:rPr>
          <w:rFonts w:ascii="Arial" w:hAnsi="Arial"/>
          <w:noProof w:val="0"/>
          <w:color w:val="000000" w:themeColor="text1"/>
          <w:sz w:val="20"/>
          <w:rtl/>
        </w:rPr>
        <w:t xml:space="preserve">والمستخدمة من قبل منتج نتيجة للتدهور المادي، </w:t>
      </w:r>
      <w:r w:rsidRPr="00FB3889">
        <w:rPr>
          <w:rFonts w:ascii="Arial" w:hAnsi="Arial" w:hint="cs"/>
          <w:noProof w:val="0"/>
          <w:color w:val="000000" w:themeColor="text1"/>
          <w:sz w:val="20"/>
          <w:rtl/>
        </w:rPr>
        <w:t>والتلف</w:t>
      </w:r>
      <w:r w:rsidRPr="00FB3889">
        <w:rPr>
          <w:rFonts w:ascii="Arial" w:hAnsi="Arial"/>
          <w:noProof w:val="0"/>
          <w:color w:val="000000" w:themeColor="text1"/>
          <w:sz w:val="20"/>
          <w:rtl/>
        </w:rPr>
        <w:t xml:space="preserve"> الطبيعي او الاضرار الطبيعية</w:t>
      </w:r>
      <w:r w:rsidRPr="00FB3889">
        <w:rPr>
          <w:rFonts w:ascii="Arial" w:hAnsi="Arial" w:hint="cs"/>
          <w:noProof w:val="0"/>
          <w:color w:val="000000" w:themeColor="text1"/>
          <w:sz w:val="20"/>
          <w:rtl/>
        </w:rPr>
        <w:t xml:space="preserve"> نتيجة </w:t>
      </w:r>
      <w:r w:rsidRPr="00895E6B">
        <w:rPr>
          <w:rFonts w:ascii="Arial" w:hAnsi="Arial"/>
          <w:sz w:val="18"/>
          <w:szCs w:val="18"/>
          <w:rtl/>
        </w:rPr>
        <w:t xml:space="preserve">للتدهور المادي، </w:t>
      </w:r>
      <w:r w:rsidRPr="00895E6B">
        <w:rPr>
          <w:rFonts w:ascii="Arial" w:hAnsi="Arial" w:hint="cs"/>
          <w:sz w:val="18"/>
          <w:szCs w:val="18"/>
          <w:rtl/>
        </w:rPr>
        <w:t>والتلف</w:t>
      </w:r>
      <w:r w:rsidRPr="00895E6B">
        <w:rPr>
          <w:rFonts w:ascii="Arial" w:hAnsi="Arial"/>
          <w:sz w:val="18"/>
          <w:szCs w:val="18"/>
          <w:rtl/>
        </w:rPr>
        <w:t xml:space="preserve"> الطبيعي او الاضرار الطبيعية</w:t>
      </w:r>
      <w:r>
        <w:rPr>
          <w:rFonts w:ascii="Arial" w:hAnsi="Arial" w:hint="cs"/>
          <w:sz w:val="18"/>
          <w:szCs w:val="18"/>
          <w:rtl/>
        </w:rPr>
        <w:t xml:space="preserve"> أو التلف نتيجة الحوادث الطبيعية.</w:t>
      </w:r>
    </w:p>
    <w:p w:rsidR="00FB3889" w:rsidRDefault="00FB3889" w:rsidP="006E7CBF">
      <w:pPr>
        <w:jc w:val="lowKashida"/>
        <w:rPr>
          <w:rFonts w:ascii="Arial" w:hAnsi="Arial"/>
          <w:b/>
          <w:bCs/>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أسعار فترة الأساس</w:t>
      </w:r>
      <w:r w:rsidR="003F2560" w:rsidRPr="00E00226">
        <w:rPr>
          <w:rFonts w:ascii="Arial" w:hAnsi="Arial" w:hint="cs"/>
          <w:b/>
          <w:bCs/>
          <w:noProof w:val="0"/>
          <w:color w:val="000000" w:themeColor="text1"/>
          <w:sz w:val="20"/>
          <w:rtl/>
        </w:rPr>
        <w:t>:</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هي أسعار السلع والخدمات في فترة ما والتي يتم مقارنة الأسعار الجارية بها.</w:t>
      </w:r>
    </w:p>
    <w:p w:rsidR="003F2560" w:rsidRDefault="003F2560" w:rsidP="006E7CBF">
      <w:pPr>
        <w:jc w:val="lowKashida"/>
        <w:rPr>
          <w:rFonts w:ascii="Arial" w:hAnsi="Arial"/>
          <w:noProof w:val="0"/>
          <w:color w:val="000000" w:themeColor="text1"/>
          <w:sz w:val="20"/>
          <w:rtl/>
        </w:rPr>
      </w:pPr>
    </w:p>
    <w:p w:rsidR="0013411E" w:rsidRDefault="0013411E" w:rsidP="006E7CBF">
      <w:pPr>
        <w:jc w:val="lowKashida"/>
        <w:rPr>
          <w:rFonts w:ascii="Arial" w:hAnsi="Arial"/>
          <w:noProof w:val="0"/>
          <w:color w:val="000000" w:themeColor="text1"/>
          <w:sz w:val="20"/>
          <w:rtl/>
        </w:rPr>
      </w:pPr>
    </w:p>
    <w:p w:rsidR="0013411E" w:rsidRPr="00E00226" w:rsidRDefault="0013411E" w:rsidP="006E7CBF">
      <w:pPr>
        <w:jc w:val="lowKashida"/>
        <w:rPr>
          <w:rFonts w:ascii="Arial" w:hAnsi="Arial"/>
          <w:noProof w:val="0"/>
          <w:color w:val="000000" w:themeColor="text1"/>
          <w:sz w:val="20"/>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lastRenderedPageBreak/>
        <w:t>الأفراد خارج القوى العاملة</w:t>
      </w:r>
      <w:r w:rsidR="003F2560" w:rsidRPr="00E00226">
        <w:rPr>
          <w:rFonts w:ascii="Arial" w:hAnsi="Arial" w:hint="cs"/>
          <w:b/>
          <w:bCs/>
          <w:noProof w:val="0"/>
          <w:color w:val="000000" w:themeColor="text1"/>
          <w:sz w:val="20"/>
          <w:rtl/>
        </w:rPr>
        <w:t>:</w:t>
      </w:r>
    </w:p>
    <w:p w:rsidR="0032287B" w:rsidRPr="00E00226" w:rsidRDefault="0032287B" w:rsidP="0032287B">
      <w:pPr>
        <w:jc w:val="both"/>
        <w:rPr>
          <w:rFonts w:ascii="Arial" w:hAnsi="Arial"/>
          <w:noProof w:val="0"/>
          <w:color w:val="000000" w:themeColor="text1"/>
          <w:sz w:val="20"/>
          <w:rtl/>
        </w:rPr>
      </w:pPr>
      <w:r w:rsidRPr="00E00226">
        <w:rPr>
          <w:rFonts w:ascii="Arial" w:hAnsi="Arial"/>
          <w:noProof w:val="0"/>
          <w:color w:val="000000" w:themeColor="text1"/>
          <w:sz w:val="20"/>
          <w:rtl/>
        </w:rPr>
        <w:t>تشمل هذه الفئة من السكان جميع الأفراد الذين ينتمون لسن العمل (ضمن القوة البشرية) ولكنهم لا يعملون ولا يبحثون عن عمل ولا حتى مستعدين للعمل سواءاً بسبب عدم رغبتهم في العمل أو لاستغنائهم عن التكسب عن طريق العمل أو لأسباب أخرى</w:t>
      </w:r>
      <w:r w:rsidRPr="00E00226">
        <w:rPr>
          <w:rFonts w:ascii="Arial" w:hAnsi="Arial" w:hint="cs"/>
          <w:noProof w:val="0"/>
          <w:color w:val="000000" w:themeColor="text1"/>
          <w:sz w:val="20"/>
          <w:rtl/>
        </w:rPr>
        <w:t>.</w:t>
      </w:r>
    </w:p>
    <w:p w:rsidR="00593E27" w:rsidRPr="00E00226" w:rsidRDefault="00593E27" w:rsidP="006E7CBF">
      <w:pPr>
        <w:jc w:val="lowKashida"/>
        <w:rPr>
          <w:rFonts w:ascii="Arial" w:hAnsi="Arial"/>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أوزان الترجيح</w:t>
      </w:r>
      <w:r w:rsidR="003F2560" w:rsidRPr="00E00226">
        <w:rPr>
          <w:rFonts w:ascii="Arial" w:hAnsi="Arial" w:hint="cs"/>
          <w:b/>
          <w:bCs/>
          <w:noProof w:val="0"/>
          <w:color w:val="000000" w:themeColor="text1"/>
          <w:sz w:val="20"/>
          <w:rtl/>
        </w:rPr>
        <w:t>:</w:t>
      </w:r>
    </w:p>
    <w:p w:rsidR="00593E27" w:rsidRDefault="00593E27" w:rsidP="00593E27">
      <w:pPr>
        <w:jc w:val="both"/>
        <w:rPr>
          <w:rFonts w:ascii="Arial" w:hAnsi="Arial"/>
          <w:noProof w:val="0"/>
          <w:color w:val="000000" w:themeColor="text1"/>
          <w:sz w:val="20"/>
          <w:rtl/>
        </w:rPr>
      </w:pPr>
      <w:r w:rsidRPr="0008358E">
        <w:rPr>
          <w:rFonts w:ascii="Arial" w:hAnsi="Arial" w:hint="cs"/>
          <w:noProof w:val="0"/>
          <w:color w:val="000000" w:themeColor="text1"/>
          <w:sz w:val="20"/>
          <w:rtl/>
        </w:rPr>
        <w:t xml:space="preserve">هي الأهمية النسبية للسلع والخدمات داخل سلة المستهلك أو </w:t>
      </w:r>
      <w:r w:rsidRPr="0008358E">
        <w:rPr>
          <w:rFonts w:hint="eastAsia"/>
          <w:color w:val="000000" w:themeColor="text1"/>
          <w:rtl/>
        </w:rPr>
        <w:t>بين</w:t>
      </w:r>
      <w:r w:rsidRPr="0008358E">
        <w:rPr>
          <w:color w:val="000000" w:themeColor="text1"/>
          <w:rtl/>
        </w:rPr>
        <w:t xml:space="preserve"> </w:t>
      </w:r>
      <w:r w:rsidRPr="0008358E">
        <w:rPr>
          <w:rFonts w:hint="eastAsia"/>
          <w:color w:val="000000" w:themeColor="text1"/>
          <w:rtl/>
        </w:rPr>
        <w:t>مكونات</w:t>
      </w:r>
      <w:r w:rsidRPr="0008358E">
        <w:rPr>
          <w:color w:val="000000" w:themeColor="text1"/>
          <w:rtl/>
        </w:rPr>
        <w:t xml:space="preserve"> </w:t>
      </w:r>
      <w:r w:rsidRPr="0008358E">
        <w:rPr>
          <w:rFonts w:hint="eastAsia"/>
          <w:color w:val="000000" w:themeColor="text1"/>
          <w:rtl/>
        </w:rPr>
        <w:t>الرقم</w:t>
      </w:r>
      <w:r w:rsidRPr="0008358E">
        <w:rPr>
          <w:color w:val="000000" w:themeColor="text1"/>
          <w:rtl/>
        </w:rPr>
        <w:t xml:space="preserve"> </w:t>
      </w:r>
      <w:r w:rsidRPr="0008358E">
        <w:rPr>
          <w:rFonts w:hint="eastAsia"/>
          <w:color w:val="000000" w:themeColor="text1"/>
          <w:rtl/>
        </w:rPr>
        <w:t>القياسي</w:t>
      </w:r>
      <w:r w:rsidRPr="0008358E">
        <w:rPr>
          <w:rFonts w:ascii="Arial" w:hAnsi="Arial" w:hint="cs"/>
          <w:noProof w:val="0"/>
          <w:color w:val="000000" w:themeColor="text1"/>
          <w:sz w:val="20"/>
          <w:rtl/>
        </w:rPr>
        <w:t>، وتستخدم في العمليات الحسابية للرقم القياسي.</w:t>
      </w:r>
    </w:p>
    <w:p w:rsidR="007C07EE" w:rsidRPr="0008358E" w:rsidRDefault="007C07EE" w:rsidP="00593E27">
      <w:pPr>
        <w:jc w:val="both"/>
        <w:rPr>
          <w:rFonts w:ascii="Arial" w:hAnsi="Arial"/>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الإقامة</w:t>
      </w:r>
      <w:r w:rsidR="003F2560" w:rsidRPr="00E00226">
        <w:rPr>
          <w:rFonts w:ascii="Arial" w:hAnsi="Arial" w:hint="cs"/>
          <w:b/>
          <w:bCs/>
          <w:noProof w:val="0"/>
          <w:color w:val="000000" w:themeColor="text1"/>
          <w:sz w:val="20"/>
          <w:rtl/>
        </w:rPr>
        <w:t>:</w:t>
      </w:r>
    </w:p>
    <w:p w:rsidR="00257A43" w:rsidRPr="00E00226" w:rsidRDefault="005E0F65"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تعرف الإقامة هنا من منظور اقتصادي لا قانوني، والمعيار الأساسي لتحديد الإقامة لكيان ما، هو مركز المصلحة الاقتصادية والذي يعرف بأنه وجود محل سكني أو موقع إنتاجي أو مواقع أخرى داخل الإقليم الاقتصادي  لبلد ما تقوم فيه أو منه بمباشرة أنشطة ومعاملات اقتصادية على نطاق واسع بقصد الاستمرار فيها لأجل غير مسمى أو لمدة محددة أو غير محددة، ولكنها عادةً ما تكون طويلة</w:t>
      </w:r>
    </w:p>
    <w:p w:rsidR="005D71F8" w:rsidRPr="00E00226" w:rsidRDefault="005D71F8" w:rsidP="006E7CBF">
      <w:pPr>
        <w:jc w:val="lowKashida"/>
        <w:rPr>
          <w:rFonts w:ascii="Arial" w:hAnsi="Arial"/>
          <w:noProof w:val="0"/>
          <w:color w:val="000000" w:themeColor="text1"/>
          <w:sz w:val="20"/>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الإنترنت</w:t>
      </w:r>
      <w:r w:rsidR="00304611" w:rsidRPr="00E00226">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الشبكة العالمية التي تربط عدة آلاف من الشبكات وملايين أجهزة الكمبيوتر المختلفة الأنواع  والأحجام في العالم، وهي وسيلة للتواصل وتبادل المعلومات بين مختلف الأفراد والمؤسسات. ويمكن النفاذ لخدمة الإنترنت بعدة طرق منها الاتصال الهاتفي، والنطاق العريض والخط الرقمي والبريد الإلكتروني.</w:t>
      </w:r>
    </w:p>
    <w:p w:rsidR="000D461C" w:rsidRPr="00E00226" w:rsidRDefault="000D461C" w:rsidP="004511B6">
      <w:pPr>
        <w:jc w:val="both"/>
        <w:rPr>
          <w:rFonts w:ascii="Arial" w:hAnsi="Arial"/>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إنفاق الأسرة</w:t>
      </w:r>
      <w:r w:rsidR="00304611" w:rsidRPr="00E00226">
        <w:rPr>
          <w:rFonts w:ascii="Arial" w:hAnsi="Arial" w:hint="cs"/>
          <w:b/>
          <w:bCs/>
          <w:noProof w:val="0"/>
          <w:color w:val="000000" w:themeColor="text1"/>
          <w:sz w:val="20"/>
          <w:rtl/>
        </w:rPr>
        <w:t>:</w:t>
      </w:r>
      <w:r w:rsidR="005E0F65" w:rsidRPr="00E00226">
        <w:rPr>
          <w:rFonts w:ascii="Arial" w:hAnsi="Arial" w:hint="cs"/>
          <w:b/>
          <w:bCs/>
          <w:noProof w:val="0"/>
          <w:color w:val="000000" w:themeColor="text1"/>
          <w:sz w:val="20"/>
          <w:rtl/>
        </w:rPr>
        <w:t xml:space="preserve"> </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 xml:space="preserve">هو  النقد الذي يصرف على شراء السلع والخدمات المستخدمة لأغراض معيشية. و قيمة السلع والخدمات التي يتلقاها أفراد الأسرة العاملين من رب العمل وتخصص لاستهلاك الأسرة.  والنقد الذي يتم إنفاقه على الرسوم والضرائب (غير الاستثمارية)، الزكاة، التأمينات، الهدايا، التبرعات، الفوائد على الديون والأمور غير الاستهلاكية الأخرى. </w:t>
      </w:r>
    </w:p>
    <w:p w:rsidR="00B92884" w:rsidRPr="00E00226" w:rsidRDefault="00B92884" w:rsidP="006E7CBF">
      <w:pPr>
        <w:jc w:val="lowKashida"/>
        <w:rPr>
          <w:rFonts w:ascii="Arial" w:hAnsi="Arial"/>
          <w:noProof w:val="0"/>
          <w:color w:val="000000" w:themeColor="text1"/>
          <w:sz w:val="20"/>
          <w:rtl/>
        </w:rPr>
      </w:pPr>
    </w:p>
    <w:p w:rsidR="00935A0B" w:rsidRPr="00E00226" w:rsidRDefault="00935A0B" w:rsidP="00935A0B">
      <w:pPr>
        <w:jc w:val="lowKashida"/>
        <w:rPr>
          <w:rFonts w:ascii="Arial" w:hAnsi="Arial"/>
          <w:b/>
          <w:bCs/>
          <w:noProof w:val="0"/>
          <w:color w:val="000000" w:themeColor="text1"/>
          <w:sz w:val="20"/>
          <w:rtl/>
        </w:rPr>
      </w:pPr>
      <w:r w:rsidRPr="00E00226">
        <w:rPr>
          <w:rFonts w:ascii="Arial" w:hAnsi="Arial"/>
          <w:b/>
          <w:bCs/>
          <w:noProof w:val="0"/>
          <w:color w:val="000000" w:themeColor="text1"/>
          <w:sz w:val="20"/>
          <w:rtl/>
        </w:rPr>
        <w:t>أ</w:t>
      </w:r>
      <w:r w:rsidRPr="00E00226">
        <w:rPr>
          <w:rFonts w:ascii="Arial" w:hAnsi="Arial" w:hint="cs"/>
          <w:b/>
          <w:bCs/>
          <w:noProof w:val="0"/>
          <w:color w:val="000000" w:themeColor="text1"/>
          <w:sz w:val="20"/>
          <w:rtl/>
        </w:rPr>
        <w:t>جرة عصر الزيتون (الرد):</w:t>
      </w:r>
    </w:p>
    <w:p w:rsidR="00935A0B" w:rsidRDefault="00935A0B" w:rsidP="00935A0B">
      <w:pPr>
        <w:jc w:val="both"/>
        <w:rPr>
          <w:rFonts w:ascii="Arial" w:hAnsi="Arial"/>
          <w:noProof w:val="0"/>
          <w:color w:val="000000" w:themeColor="text1"/>
          <w:sz w:val="20"/>
          <w:rtl/>
        </w:rPr>
      </w:pPr>
      <w:r w:rsidRPr="00E00226">
        <w:rPr>
          <w:rFonts w:ascii="Arial" w:hAnsi="Arial"/>
          <w:noProof w:val="0"/>
          <w:color w:val="000000" w:themeColor="text1"/>
          <w:sz w:val="20"/>
          <w:rtl/>
        </w:rPr>
        <w:t>ه</w:t>
      </w:r>
      <w:r w:rsidRPr="00E00226">
        <w:rPr>
          <w:rFonts w:ascii="Arial" w:hAnsi="Arial" w:hint="cs"/>
          <w:noProof w:val="0"/>
          <w:color w:val="000000" w:themeColor="text1"/>
          <w:sz w:val="20"/>
          <w:rtl/>
        </w:rPr>
        <w:t>ي</w:t>
      </w:r>
      <w:r w:rsidRPr="00E00226">
        <w:rPr>
          <w:rFonts w:ascii="Arial" w:hAnsi="Arial"/>
          <w:noProof w:val="0"/>
          <w:color w:val="000000" w:themeColor="text1"/>
          <w:sz w:val="20"/>
          <w:rtl/>
        </w:rPr>
        <w:t xml:space="preserve"> </w:t>
      </w:r>
      <w:r w:rsidRPr="00E00226">
        <w:rPr>
          <w:rFonts w:ascii="Arial" w:hAnsi="Arial" w:hint="cs"/>
          <w:noProof w:val="0"/>
          <w:color w:val="000000" w:themeColor="text1"/>
          <w:sz w:val="20"/>
          <w:rtl/>
        </w:rPr>
        <w:t>مقدار ما تحصل عليه المعصرة نظير عملية الدرس للزيتون، أو هي النسب</w:t>
      </w:r>
      <w:r w:rsidRPr="00E00226">
        <w:rPr>
          <w:rFonts w:ascii="Arial" w:hAnsi="Arial"/>
          <w:noProof w:val="0"/>
          <w:color w:val="000000" w:themeColor="text1"/>
          <w:sz w:val="20"/>
          <w:rtl/>
        </w:rPr>
        <w:t>ة</w:t>
      </w:r>
      <w:r w:rsidRPr="00E00226">
        <w:rPr>
          <w:rFonts w:ascii="Arial" w:hAnsi="Arial" w:hint="cs"/>
          <w:noProof w:val="0"/>
          <w:color w:val="000000" w:themeColor="text1"/>
          <w:sz w:val="20"/>
          <w:rtl/>
        </w:rPr>
        <w:t xml:space="preserve"> </w:t>
      </w:r>
      <w:r w:rsidRPr="00E00226">
        <w:rPr>
          <w:rFonts w:ascii="Arial" w:hAnsi="Arial"/>
          <w:noProof w:val="0"/>
          <w:color w:val="000000" w:themeColor="text1"/>
          <w:sz w:val="20"/>
          <w:rtl/>
        </w:rPr>
        <w:t>ا</w:t>
      </w:r>
      <w:r w:rsidRPr="00E00226">
        <w:rPr>
          <w:rFonts w:ascii="Arial" w:hAnsi="Arial" w:hint="cs"/>
          <w:noProof w:val="0"/>
          <w:color w:val="000000" w:themeColor="text1"/>
          <w:sz w:val="20"/>
          <w:rtl/>
        </w:rPr>
        <w:t xml:space="preserve">لتي تحصل عليها من الإنتاج الكلي من زيت الزيتون سواء كان مقدراً بالزيت أو النقد. </w:t>
      </w:r>
    </w:p>
    <w:p w:rsidR="0013411E" w:rsidRDefault="0013411E" w:rsidP="00935A0B">
      <w:pPr>
        <w:jc w:val="both"/>
        <w:rPr>
          <w:rFonts w:ascii="Arial" w:hAnsi="Arial"/>
          <w:noProof w:val="0"/>
          <w:color w:val="000000" w:themeColor="text1"/>
          <w:sz w:val="20"/>
          <w:rtl/>
        </w:rPr>
      </w:pPr>
    </w:p>
    <w:p w:rsidR="0013411E" w:rsidRDefault="0013411E" w:rsidP="00935A0B">
      <w:pPr>
        <w:jc w:val="both"/>
        <w:rPr>
          <w:rFonts w:ascii="Arial" w:hAnsi="Arial"/>
          <w:noProof w:val="0"/>
          <w:color w:val="000000" w:themeColor="text1"/>
          <w:sz w:val="20"/>
          <w:rtl/>
        </w:rPr>
      </w:pPr>
    </w:p>
    <w:p w:rsidR="006575D4" w:rsidRPr="00E00226" w:rsidRDefault="006575D4" w:rsidP="003F2560">
      <w:pPr>
        <w:jc w:val="lowKashida"/>
        <w:rPr>
          <w:rFonts w:ascii="Arial" w:hAnsi="Arial"/>
          <w:b/>
          <w:bCs/>
          <w:noProof w:val="0"/>
          <w:color w:val="000000" w:themeColor="text1"/>
          <w:sz w:val="48"/>
          <w:szCs w:val="48"/>
          <w:rtl/>
        </w:rPr>
      </w:pPr>
      <w:r w:rsidRPr="00E00226">
        <w:rPr>
          <w:rFonts w:ascii="Arial" w:hAnsi="Arial" w:hint="cs"/>
          <w:b/>
          <w:bCs/>
          <w:noProof w:val="0"/>
          <w:color w:val="000000" w:themeColor="text1"/>
          <w:sz w:val="48"/>
          <w:szCs w:val="48"/>
          <w:rtl/>
        </w:rPr>
        <w:lastRenderedPageBreak/>
        <w:t>ب</w:t>
      </w: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البطالة (حسب مقاييس ومعايير منظمة العمل الدولية)</w:t>
      </w:r>
      <w:r w:rsidR="00304611" w:rsidRPr="00E00226">
        <w:rPr>
          <w:rFonts w:ascii="Arial" w:hAnsi="Arial" w:hint="cs"/>
          <w:b/>
          <w:bCs/>
          <w:noProof w:val="0"/>
          <w:color w:val="000000" w:themeColor="text1"/>
          <w:sz w:val="20"/>
          <w:rtl/>
        </w:rPr>
        <w:t>:</w:t>
      </w:r>
    </w:p>
    <w:p w:rsidR="0032287B" w:rsidRPr="00E00226" w:rsidRDefault="0032287B" w:rsidP="0032287B">
      <w:pPr>
        <w:jc w:val="both"/>
        <w:rPr>
          <w:rFonts w:ascii="Arial" w:hAnsi="Arial"/>
          <w:noProof w:val="0"/>
          <w:color w:val="000000" w:themeColor="text1"/>
          <w:sz w:val="20"/>
          <w:rtl/>
        </w:rPr>
      </w:pPr>
      <w:r w:rsidRPr="00E00226">
        <w:rPr>
          <w:rFonts w:ascii="Arial" w:hAnsi="Arial"/>
          <w:noProof w:val="0"/>
          <w:color w:val="000000" w:themeColor="text1"/>
          <w:sz w:val="20"/>
          <w:rtl/>
        </w:rPr>
        <w:t>تشمل هذه الفئة جميع الأفراد الذين ينتمون لسن العمل</w:t>
      </w:r>
      <w:r w:rsidRPr="00E00226">
        <w:rPr>
          <w:rFonts w:ascii="Arial" w:hAnsi="Arial" w:hint="cs"/>
          <w:noProof w:val="0"/>
          <w:color w:val="000000" w:themeColor="text1"/>
          <w:sz w:val="20"/>
          <w:rtl/>
        </w:rPr>
        <w:t xml:space="preserve"> (15 سنة فأكثر)</w:t>
      </w:r>
      <w:r w:rsidRPr="00E00226">
        <w:rPr>
          <w:rFonts w:ascii="Arial" w:hAnsi="Arial"/>
          <w:noProof w:val="0"/>
          <w:color w:val="000000" w:themeColor="text1"/>
          <w:sz w:val="20"/>
          <w:rtl/>
        </w:rPr>
        <w:t xml:space="preserve">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7C07EE" w:rsidRPr="00E00226" w:rsidRDefault="007C07EE" w:rsidP="006E7CBF">
      <w:pPr>
        <w:jc w:val="lowKashida"/>
        <w:rPr>
          <w:rFonts w:ascii="Arial" w:hAnsi="Arial"/>
          <w:noProof w:val="0"/>
          <w:color w:val="000000" w:themeColor="text1"/>
          <w:sz w:val="20"/>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البلد المصدّر (الجهة الشاحنة)</w:t>
      </w:r>
      <w:r w:rsidR="00304611" w:rsidRPr="00E00226">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هو البلد الذي ارسلت منه السلع الى بلد الاستيراد، دون حدوث أي معاملات تجارية او عمليات اخرى من شانها تغيير المركز القانوني للسلع في أي بلد وسيط.</w:t>
      </w:r>
    </w:p>
    <w:p w:rsidR="0018640F" w:rsidRDefault="0018640F" w:rsidP="006E7CBF">
      <w:pPr>
        <w:jc w:val="lowKashida"/>
        <w:rPr>
          <w:rFonts w:ascii="Arial" w:hAnsi="Arial"/>
          <w:b/>
          <w:bCs/>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البيان الجمركي</w:t>
      </w:r>
      <w:r w:rsidR="00304611" w:rsidRPr="00E00226">
        <w:rPr>
          <w:rFonts w:ascii="Arial" w:hAnsi="Arial" w:hint="cs"/>
          <w:b/>
          <w:bCs/>
          <w:noProof w:val="0"/>
          <w:color w:val="000000" w:themeColor="text1"/>
          <w:sz w:val="20"/>
          <w:rtl/>
        </w:rPr>
        <w:t>:</w:t>
      </w:r>
    </w:p>
    <w:p w:rsidR="006E7CBF" w:rsidRDefault="006E7CBF" w:rsidP="00A27213">
      <w:pPr>
        <w:jc w:val="both"/>
        <w:rPr>
          <w:rFonts w:ascii="Arial" w:hAnsi="Arial"/>
          <w:noProof w:val="0"/>
          <w:color w:val="000000" w:themeColor="text1"/>
          <w:sz w:val="20"/>
          <w:rtl/>
        </w:rPr>
      </w:pPr>
      <w:r w:rsidRPr="00E00226">
        <w:rPr>
          <w:rFonts w:ascii="Arial" w:hAnsi="Arial" w:hint="cs"/>
          <w:noProof w:val="0"/>
          <w:color w:val="000000" w:themeColor="text1"/>
          <w:sz w:val="20"/>
          <w:rtl/>
        </w:rPr>
        <w:t xml:space="preserve">وهو وثيقة جمركية إسرائيلية تحتوي كافة البيانات الخاصة بالواردات الفلسطينية المباشرة من دول العالم عبر الموانيء والمعابر الإسرائيلية </w:t>
      </w:r>
      <w:r w:rsidR="00A27213">
        <w:rPr>
          <w:rFonts w:ascii="Arial" w:hAnsi="Arial" w:hint="cs"/>
          <w:noProof w:val="0"/>
          <w:color w:val="000000" w:themeColor="text1"/>
          <w:sz w:val="20"/>
          <w:rtl/>
        </w:rPr>
        <w:t>ومعبري</w:t>
      </w:r>
      <w:r w:rsidRPr="00E00226">
        <w:rPr>
          <w:rFonts w:ascii="Arial" w:hAnsi="Arial" w:hint="cs"/>
          <w:noProof w:val="0"/>
          <w:color w:val="000000" w:themeColor="text1"/>
          <w:sz w:val="20"/>
          <w:rtl/>
        </w:rPr>
        <w:t xml:space="preserve"> دامية والكرامة (اللنبي) ومعبر العودة (رفح) ويصل وزارة المالية نسخة فقط من هذا البيان بدون مرفقات، وقد تم البدء باستخدام البيان الجمركي الفلسطيني في برنامج اسيكودا، حيث يتم اصدار نسخة من هذا البيان بناء على البيان الجمركي الخاص بالواردات من باقي العالم.</w:t>
      </w:r>
    </w:p>
    <w:p w:rsidR="006575D4" w:rsidRPr="00E00226" w:rsidRDefault="006575D4" w:rsidP="006E7CBF">
      <w:pPr>
        <w:jc w:val="lowKashida"/>
        <w:rPr>
          <w:rFonts w:ascii="Arial" w:hAnsi="Arial"/>
          <w:b/>
          <w:bCs/>
          <w:noProof w:val="0"/>
          <w:color w:val="000000" w:themeColor="text1"/>
          <w:sz w:val="48"/>
          <w:szCs w:val="48"/>
          <w:rtl/>
        </w:rPr>
      </w:pPr>
      <w:r w:rsidRPr="00E00226">
        <w:rPr>
          <w:rFonts w:ascii="Arial" w:hAnsi="Arial" w:hint="cs"/>
          <w:b/>
          <w:bCs/>
          <w:noProof w:val="0"/>
          <w:color w:val="000000" w:themeColor="text1"/>
          <w:sz w:val="48"/>
          <w:szCs w:val="48"/>
          <w:rtl/>
        </w:rPr>
        <w:t>ت</w:t>
      </w: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التأمين الصحي</w:t>
      </w:r>
      <w:r w:rsidR="00304611" w:rsidRPr="00E00226">
        <w:rPr>
          <w:rFonts w:ascii="Arial" w:hAnsi="Arial" w:hint="cs"/>
          <w:b/>
          <w:bCs/>
          <w:noProof w:val="0"/>
          <w:color w:val="000000" w:themeColor="text1"/>
          <w:sz w:val="20"/>
          <w:rtl/>
        </w:rPr>
        <w:t>:</w:t>
      </w:r>
    </w:p>
    <w:p w:rsidR="0032287B" w:rsidRDefault="0032287B" w:rsidP="0032287B">
      <w:pPr>
        <w:jc w:val="lowKashida"/>
        <w:rPr>
          <w:rFonts w:ascii="Arial" w:hAnsi="Arial"/>
          <w:noProof w:val="0"/>
          <w:color w:val="000000" w:themeColor="text1"/>
          <w:sz w:val="20"/>
          <w:rtl/>
        </w:rPr>
      </w:pPr>
      <w:r w:rsidRPr="00E00226">
        <w:rPr>
          <w:rFonts w:ascii="Arial" w:hAnsi="Arial" w:hint="cs"/>
          <w:noProof w:val="0"/>
          <w:color w:val="000000" w:themeColor="text1"/>
          <w:sz w:val="20"/>
          <w:rtl/>
        </w:rPr>
        <w:t>تعويض عن خسارة مادية ترتبط بتغطية التكاليف المتعلقة بمشكلة صحية ما وعلاجها.</w:t>
      </w:r>
    </w:p>
    <w:p w:rsidR="00E319F4" w:rsidRPr="00E00226" w:rsidRDefault="00E319F4" w:rsidP="0032287B">
      <w:pPr>
        <w:jc w:val="lowKashida"/>
        <w:rPr>
          <w:rFonts w:ascii="Arial" w:hAnsi="Arial"/>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tl/>
        </w:rPr>
      </w:pPr>
      <w:r w:rsidRPr="00E00226">
        <w:rPr>
          <w:rFonts w:ascii="Arial" w:hAnsi="Arial" w:hint="cs"/>
          <w:b/>
          <w:bCs/>
          <w:noProof w:val="0"/>
          <w:color w:val="000000" w:themeColor="text1"/>
          <w:sz w:val="20"/>
          <w:rtl/>
        </w:rPr>
        <w:t>التجارة الإلكترونية</w:t>
      </w:r>
      <w:r w:rsidR="00304611" w:rsidRPr="00E00226">
        <w:rPr>
          <w:rFonts w:ascii="Arial" w:hAnsi="Arial" w:hint="cs"/>
          <w:b/>
          <w:bCs/>
          <w:noProof w:val="0"/>
          <w:color w:val="000000" w:themeColor="text1"/>
          <w:sz w:val="20"/>
          <w:rtl/>
        </w:rPr>
        <w:t>:</w:t>
      </w:r>
      <w:r w:rsidR="0084733C" w:rsidRPr="00E00226">
        <w:rPr>
          <w:rFonts w:ascii="Arial" w:hAnsi="Arial" w:hint="cs"/>
          <w:b/>
          <w:bCs/>
          <w:noProof w:val="0"/>
          <w:color w:val="000000" w:themeColor="text1"/>
          <w:sz w:val="20"/>
          <w:rtl/>
        </w:rPr>
        <w:t xml:space="preserve"> </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هو</w:t>
      </w:r>
      <w:r w:rsidRPr="00E00226">
        <w:rPr>
          <w:rFonts w:ascii="Arial" w:hAnsi="Arial"/>
          <w:noProof w:val="0"/>
          <w:color w:val="000000" w:themeColor="text1"/>
          <w:sz w:val="20"/>
          <w:rtl/>
        </w:rPr>
        <w:t xml:space="preserve"> إجراء صفقة إلكترونية من بيع أَو شراء سلع أَو خدمات، سواء بين الأعمال التجارية، أو الأسر، أو الأفراد، أو الحكومات، أو منظمات عامة أو خاصة و تنفذ عادة بواسطة الإنترنت، حيث تنفذ عملية طلب الشراء أو البيع عبر الإنترنت إما بالدفع أو بتسليم السلعة أو الخدمة أو الاثنتين معا سواء نفذت الصفقة في الحال أو فيما بعد.</w:t>
      </w:r>
    </w:p>
    <w:p w:rsidR="00304611" w:rsidRPr="00E00226" w:rsidRDefault="00304611" w:rsidP="006E7CBF">
      <w:pPr>
        <w:jc w:val="lowKashida"/>
        <w:rPr>
          <w:rFonts w:ascii="Arial" w:hAnsi="Arial"/>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التركيب العمري والنوعي</w:t>
      </w:r>
      <w:r w:rsidR="00304611" w:rsidRPr="00E00226">
        <w:rPr>
          <w:rFonts w:ascii="Arial" w:hAnsi="Arial" w:hint="cs"/>
          <w:b/>
          <w:bCs/>
          <w:noProof w:val="0"/>
          <w:color w:val="000000" w:themeColor="text1"/>
          <w:sz w:val="20"/>
          <w:rtl/>
        </w:rPr>
        <w:t>:</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تركيب السكان حسب عدد أو نسبة الذكور والإناث ضمن كل فئة عمرية.  ويعد التركيب العمري والنوعي للسكان النتيجة التراكمية للاتجاهات السابقة في معدلات الخصوبة والوفيات والهجرة. ويعتبر توفر المعلومات حول التركيب العمري والنوعي شرطاً أساسياً مسبقاً لوصف وتحليل العديد من أنواع البيانات الديموغرافية.</w:t>
      </w:r>
    </w:p>
    <w:p w:rsidR="00304611" w:rsidRPr="00E00226" w:rsidRDefault="00304611" w:rsidP="006E7CBF">
      <w:pPr>
        <w:jc w:val="lowKashida"/>
        <w:rPr>
          <w:rFonts w:ascii="Arial" w:hAnsi="Arial"/>
          <w:noProof w:val="0"/>
          <w:color w:val="000000" w:themeColor="text1"/>
          <w:sz w:val="20"/>
        </w:rPr>
      </w:pPr>
    </w:p>
    <w:p w:rsidR="00F50A8D" w:rsidRPr="00E00226" w:rsidRDefault="00F50A8D" w:rsidP="00F50A8D">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lastRenderedPageBreak/>
        <w:t>التعداد الزراعي:</w:t>
      </w:r>
    </w:p>
    <w:p w:rsidR="00F50A8D" w:rsidRPr="00E00226" w:rsidRDefault="00F50A8D" w:rsidP="004511B6">
      <w:pPr>
        <w:jc w:val="both"/>
        <w:rPr>
          <w:rFonts w:ascii="Arial" w:hAnsi="Arial"/>
          <w:noProof w:val="0"/>
          <w:color w:val="000000" w:themeColor="text1"/>
          <w:sz w:val="20"/>
        </w:rPr>
      </w:pPr>
      <w:r w:rsidRPr="00E00226">
        <w:rPr>
          <w:rFonts w:ascii="Arial" w:hAnsi="Arial" w:hint="cs"/>
          <w:noProof w:val="0"/>
          <w:color w:val="000000" w:themeColor="text1"/>
          <w:sz w:val="20"/>
          <w:rtl/>
        </w:rPr>
        <w:t>هو العملية الكلية لجمع وتصنيف ومعالجة وتحليل وتقييم ونشر وتوفير البيانات الإحصائية عن الحيازات الزراعية وخصائصها والتطبيقات الزراعية في فترة مرجعية محددة، ولجميع الحيازات داخل حدود البلد.</w:t>
      </w:r>
    </w:p>
    <w:p w:rsidR="007C07EE" w:rsidRPr="00E00226" w:rsidRDefault="007C07EE" w:rsidP="006E7CBF">
      <w:pPr>
        <w:jc w:val="lowKashida"/>
        <w:rPr>
          <w:rFonts w:ascii="Arial" w:hAnsi="Arial"/>
          <w:b/>
          <w:bCs/>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تعويضات العاملين</w:t>
      </w:r>
      <w:r w:rsidR="00304611" w:rsidRPr="00E00226">
        <w:rPr>
          <w:rFonts w:ascii="Arial" w:hAnsi="Arial" w:hint="cs"/>
          <w:b/>
          <w:bCs/>
          <w:noProof w:val="0"/>
          <w:color w:val="000000" w:themeColor="text1"/>
          <w:sz w:val="20"/>
          <w:rtl/>
        </w:rPr>
        <w:t>:</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 xml:space="preserve"> عبارة عن التعويضات المتحققة للمقيمين في الاقتصاد المحلي الذي يعملون في الخارج، وتلك المدفوعة لغير المقيمين الذين يعملون في الداخل، وتشمل تعويضات العاملين إجمالي الرواتب والأجور والمزايا الأخرى النقدية والعينية المستحقة لهم (تشمل العاملون بأجر فقط).</w:t>
      </w:r>
    </w:p>
    <w:p w:rsidR="0018640F" w:rsidRDefault="0018640F" w:rsidP="006E7CBF">
      <w:pPr>
        <w:jc w:val="lowKashida"/>
        <w:rPr>
          <w:rFonts w:ascii="Arial" w:hAnsi="Arial"/>
          <w:b/>
          <w:bCs/>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تكنولوجيا المعلومات والاتصالات</w:t>
      </w:r>
      <w:r w:rsidR="00304611" w:rsidRPr="00E00226">
        <w:rPr>
          <w:rFonts w:ascii="Arial" w:hAnsi="Arial" w:hint="cs"/>
          <w:b/>
          <w:bCs/>
          <w:noProof w:val="0"/>
          <w:color w:val="000000" w:themeColor="text1"/>
          <w:sz w:val="20"/>
          <w:rtl/>
        </w:rPr>
        <w:t>:</w:t>
      </w:r>
    </w:p>
    <w:p w:rsidR="006E7CBF" w:rsidRPr="00E00226" w:rsidRDefault="006E7CBF" w:rsidP="004511B6">
      <w:pPr>
        <w:jc w:val="both"/>
        <w:rPr>
          <w:rFonts w:ascii="Arial" w:hAnsi="Arial"/>
          <w:noProof w:val="0"/>
          <w:color w:val="000000" w:themeColor="text1"/>
          <w:sz w:val="20"/>
        </w:rPr>
      </w:pPr>
      <w:r w:rsidRPr="00E00226">
        <w:rPr>
          <w:rFonts w:ascii="Arial" w:hAnsi="Arial" w:hint="cs"/>
          <w:noProof w:val="0"/>
          <w:color w:val="000000" w:themeColor="text1"/>
          <w:sz w:val="20"/>
          <w:rtl/>
        </w:rPr>
        <w:t xml:space="preserve">وصف أدوات وطرق النفاذ لوسائل تكنولوجيا المعلومات، والقيام بعمليات استرجاع البيانات، وتخزينها، وتنظيمها، وأساليب معالجتها وانتاجها.   كذلك وصف وسائل عرض المعلومات وتبادلها من خلال الطرق الإلكترونية واليدوية.   </w:t>
      </w:r>
    </w:p>
    <w:p w:rsidR="00154821" w:rsidRPr="00E00226" w:rsidRDefault="00154821" w:rsidP="006E7CBF">
      <w:pPr>
        <w:jc w:val="lowKashida"/>
        <w:rPr>
          <w:rFonts w:ascii="Arial" w:hAnsi="Arial"/>
          <w:b/>
          <w:bCs/>
          <w:noProof w:val="0"/>
          <w:color w:val="000000" w:themeColor="text1"/>
          <w:sz w:val="48"/>
          <w:szCs w:val="48"/>
          <w:rtl/>
        </w:rPr>
      </w:pPr>
      <w:r w:rsidRPr="00E00226">
        <w:rPr>
          <w:rFonts w:ascii="Arial" w:hAnsi="Arial" w:hint="cs"/>
          <w:b/>
          <w:bCs/>
          <w:noProof w:val="0"/>
          <w:color w:val="000000" w:themeColor="text1"/>
          <w:sz w:val="48"/>
          <w:szCs w:val="48"/>
          <w:rtl/>
        </w:rPr>
        <w:t>ج</w:t>
      </w:r>
    </w:p>
    <w:p w:rsidR="0022171A" w:rsidRPr="00E00226" w:rsidRDefault="0022171A" w:rsidP="0022171A">
      <w:pPr>
        <w:jc w:val="lowKashida"/>
        <w:rPr>
          <w:rFonts w:ascii="Arial" w:hAnsi="Arial"/>
          <w:b/>
          <w:bCs/>
          <w:noProof w:val="0"/>
          <w:color w:val="000000" w:themeColor="text1"/>
          <w:sz w:val="20"/>
          <w:rtl/>
        </w:rPr>
      </w:pPr>
      <w:r w:rsidRPr="00E00226">
        <w:rPr>
          <w:rFonts w:ascii="Arial" w:hAnsi="Arial"/>
          <w:b/>
          <w:bCs/>
          <w:noProof w:val="0"/>
          <w:color w:val="000000" w:themeColor="text1"/>
          <w:sz w:val="20"/>
          <w:rtl/>
        </w:rPr>
        <w:t>ا</w:t>
      </w:r>
      <w:r w:rsidRPr="00E00226">
        <w:rPr>
          <w:rFonts w:ascii="Arial" w:hAnsi="Arial" w:hint="cs"/>
          <w:b/>
          <w:bCs/>
          <w:noProof w:val="0"/>
          <w:color w:val="000000" w:themeColor="text1"/>
          <w:sz w:val="20"/>
          <w:rtl/>
        </w:rPr>
        <w:t>ل</w:t>
      </w:r>
      <w:r w:rsidRPr="00E00226">
        <w:rPr>
          <w:rFonts w:ascii="Arial" w:hAnsi="Arial"/>
          <w:b/>
          <w:bCs/>
          <w:noProof w:val="0"/>
          <w:color w:val="000000" w:themeColor="text1"/>
          <w:sz w:val="20"/>
          <w:rtl/>
        </w:rPr>
        <w:t>ج</w:t>
      </w:r>
      <w:r w:rsidRPr="00E00226">
        <w:rPr>
          <w:rFonts w:ascii="Arial" w:hAnsi="Arial" w:hint="cs"/>
          <w:b/>
          <w:bCs/>
          <w:noProof w:val="0"/>
          <w:color w:val="000000" w:themeColor="text1"/>
          <w:sz w:val="20"/>
          <w:rtl/>
        </w:rPr>
        <w:t>فت:</w:t>
      </w:r>
    </w:p>
    <w:p w:rsidR="0022171A" w:rsidRPr="00E00226" w:rsidRDefault="0022171A" w:rsidP="00125790">
      <w:pPr>
        <w:jc w:val="both"/>
        <w:rPr>
          <w:rFonts w:ascii="Arial" w:hAnsi="Arial"/>
          <w:noProof w:val="0"/>
          <w:color w:val="000000" w:themeColor="text1"/>
          <w:sz w:val="20"/>
          <w:rtl/>
        </w:rPr>
      </w:pPr>
      <w:r w:rsidRPr="00E00226">
        <w:rPr>
          <w:rFonts w:ascii="Arial" w:hAnsi="Arial"/>
          <w:noProof w:val="0"/>
          <w:color w:val="000000" w:themeColor="text1"/>
          <w:sz w:val="20"/>
          <w:rtl/>
        </w:rPr>
        <w:t>و</w:t>
      </w:r>
      <w:r w:rsidRPr="00E00226">
        <w:rPr>
          <w:rFonts w:ascii="Arial" w:hAnsi="Arial" w:hint="cs"/>
          <w:noProof w:val="0"/>
          <w:color w:val="000000" w:themeColor="text1"/>
          <w:sz w:val="20"/>
          <w:rtl/>
        </w:rPr>
        <w:t>ه</w:t>
      </w:r>
      <w:r w:rsidRPr="00E00226">
        <w:rPr>
          <w:rFonts w:ascii="Arial" w:hAnsi="Arial"/>
          <w:noProof w:val="0"/>
          <w:color w:val="000000" w:themeColor="text1"/>
          <w:sz w:val="20"/>
          <w:rtl/>
        </w:rPr>
        <w:t>و</w:t>
      </w:r>
      <w:r w:rsidRPr="00E00226">
        <w:rPr>
          <w:rFonts w:ascii="Arial" w:hAnsi="Arial" w:hint="cs"/>
          <w:noProof w:val="0"/>
          <w:color w:val="000000" w:themeColor="text1"/>
          <w:sz w:val="20"/>
          <w:rtl/>
        </w:rPr>
        <w:t xml:space="preserve"> المخلفات الصلبة من ثمار الزيتون بعد عصره، وله فوائد عديدة فقد يستعمل لتوليد </w:t>
      </w:r>
      <w:r w:rsidRPr="00E00226">
        <w:rPr>
          <w:rFonts w:ascii="Arial" w:hAnsi="Arial"/>
          <w:noProof w:val="0"/>
          <w:color w:val="000000" w:themeColor="text1"/>
          <w:sz w:val="20"/>
          <w:rtl/>
        </w:rPr>
        <w:t>ا</w:t>
      </w:r>
      <w:r w:rsidRPr="00E00226">
        <w:rPr>
          <w:rFonts w:ascii="Arial" w:hAnsi="Arial" w:hint="cs"/>
          <w:noProof w:val="0"/>
          <w:color w:val="000000" w:themeColor="text1"/>
          <w:sz w:val="20"/>
          <w:rtl/>
        </w:rPr>
        <w:t>لطاقة كاستخد</w:t>
      </w:r>
      <w:r w:rsidRPr="00E00226">
        <w:rPr>
          <w:rFonts w:ascii="Arial" w:hAnsi="Arial"/>
          <w:noProof w:val="0"/>
          <w:color w:val="000000" w:themeColor="text1"/>
          <w:sz w:val="20"/>
          <w:rtl/>
        </w:rPr>
        <w:t>ا</w:t>
      </w:r>
      <w:r w:rsidRPr="00E00226">
        <w:rPr>
          <w:rFonts w:ascii="Arial" w:hAnsi="Arial" w:hint="cs"/>
          <w:noProof w:val="0"/>
          <w:color w:val="000000" w:themeColor="text1"/>
          <w:sz w:val="20"/>
          <w:rtl/>
        </w:rPr>
        <w:t>م</w:t>
      </w:r>
      <w:r w:rsidRPr="00E00226">
        <w:rPr>
          <w:rFonts w:ascii="Arial" w:hAnsi="Arial"/>
          <w:noProof w:val="0"/>
          <w:color w:val="000000" w:themeColor="text1"/>
          <w:sz w:val="20"/>
          <w:rtl/>
        </w:rPr>
        <w:t>ه</w:t>
      </w:r>
      <w:r w:rsidRPr="00E00226">
        <w:rPr>
          <w:rFonts w:ascii="Arial" w:hAnsi="Arial" w:hint="cs"/>
          <w:noProof w:val="0"/>
          <w:color w:val="000000" w:themeColor="text1"/>
          <w:sz w:val="20"/>
          <w:rtl/>
        </w:rPr>
        <w:t xml:space="preserve"> في صناعة الخبز بواسطة الطابون وقد يستخدم كسماد للأشجار أو كأعلاف للحيوانات.</w:t>
      </w:r>
    </w:p>
    <w:p w:rsidR="006575D4" w:rsidRPr="00E00226" w:rsidRDefault="006575D4" w:rsidP="006E7CBF">
      <w:pPr>
        <w:jc w:val="lowKashida"/>
        <w:rPr>
          <w:rFonts w:ascii="Arial" w:hAnsi="Arial"/>
          <w:b/>
          <w:bCs/>
          <w:noProof w:val="0"/>
          <w:color w:val="000000" w:themeColor="text1"/>
          <w:sz w:val="48"/>
          <w:szCs w:val="48"/>
          <w:rtl/>
        </w:rPr>
      </w:pPr>
      <w:r w:rsidRPr="00E00226">
        <w:rPr>
          <w:rFonts w:ascii="Arial" w:hAnsi="Arial" w:hint="cs"/>
          <w:b/>
          <w:bCs/>
          <w:noProof w:val="0"/>
          <w:color w:val="000000" w:themeColor="text1"/>
          <w:sz w:val="48"/>
          <w:szCs w:val="48"/>
          <w:rtl/>
        </w:rPr>
        <w:t>ح</w:t>
      </w:r>
    </w:p>
    <w:p w:rsidR="00924795" w:rsidRPr="00E00226" w:rsidRDefault="00924795" w:rsidP="00924795">
      <w:pPr>
        <w:jc w:val="lowKashida"/>
        <w:rPr>
          <w:rFonts w:ascii="Arial" w:hAnsi="Arial"/>
          <w:b/>
          <w:bCs/>
          <w:noProof w:val="0"/>
          <w:color w:val="000000" w:themeColor="text1"/>
          <w:sz w:val="20"/>
          <w:rtl/>
        </w:rPr>
      </w:pPr>
      <w:r w:rsidRPr="00E00226">
        <w:rPr>
          <w:rFonts w:ascii="Arial" w:hAnsi="Arial" w:hint="eastAsia"/>
          <w:b/>
          <w:bCs/>
          <w:color w:val="000000" w:themeColor="text1"/>
          <w:sz w:val="20"/>
          <w:rtl/>
        </w:rPr>
        <w:t>حالة</w:t>
      </w:r>
      <w:r w:rsidRPr="00E00226">
        <w:rPr>
          <w:rFonts w:ascii="Arial" w:hAnsi="Arial"/>
          <w:b/>
          <w:bCs/>
          <w:color w:val="000000" w:themeColor="text1"/>
          <w:sz w:val="20"/>
          <w:rtl/>
        </w:rPr>
        <w:t xml:space="preserve"> اللجوء</w:t>
      </w:r>
      <w:r w:rsidRPr="00E00226">
        <w:rPr>
          <w:rFonts w:ascii="Arial" w:hAnsi="Arial" w:hint="cs"/>
          <w:b/>
          <w:bCs/>
          <w:noProof w:val="0"/>
          <w:color w:val="000000" w:themeColor="text1"/>
          <w:sz w:val="20"/>
          <w:rtl/>
        </w:rPr>
        <w:t>:</w:t>
      </w:r>
    </w:p>
    <w:p w:rsidR="00924795" w:rsidRPr="00E00226" w:rsidRDefault="00924795" w:rsidP="004511B6">
      <w:pPr>
        <w:jc w:val="both"/>
        <w:rPr>
          <w:rFonts w:ascii="Arial" w:hAnsi="Arial"/>
          <w:noProof w:val="0"/>
          <w:color w:val="000000" w:themeColor="text1"/>
          <w:sz w:val="20"/>
        </w:rPr>
      </w:pPr>
      <w:r w:rsidRPr="00E00226">
        <w:rPr>
          <w:rFonts w:ascii="Arial" w:hAnsi="Arial"/>
          <w:noProof w:val="0"/>
          <w:color w:val="000000" w:themeColor="text1"/>
          <w:sz w:val="20"/>
          <w:rtl/>
        </w:rPr>
        <w:t>وهي خاصة بالفلسطينيين الذين هجروا من الأراضي الفلسطينية التي احتلتها إسرائيل عام 1948 وتشمل أبناء الذكور منهم وأحفادهم.</w:t>
      </w:r>
      <w:r w:rsidRPr="00E00226">
        <w:rPr>
          <w:rFonts w:ascii="Arial" w:hAnsi="Arial" w:hint="cs"/>
          <w:noProof w:val="0"/>
          <w:color w:val="000000" w:themeColor="text1"/>
          <w:sz w:val="20"/>
          <w:rtl/>
        </w:rPr>
        <w:t xml:space="preserve"> وتشمل:</w:t>
      </w:r>
      <w:r w:rsidR="00103A9C" w:rsidRPr="00E00226">
        <w:rPr>
          <w:rFonts w:ascii="Arial" w:hAnsi="Arial" w:hint="cs"/>
          <w:noProof w:val="0"/>
          <w:color w:val="000000" w:themeColor="text1"/>
          <w:sz w:val="20"/>
          <w:rtl/>
        </w:rPr>
        <w:t xml:space="preserve"> </w:t>
      </w:r>
    </w:p>
    <w:p w:rsidR="00924795" w:rsidRPr="00E00226" w:rsidRDefault="00924795" w:rsidP="00924795">
      <w:pPr>
        <w:numPr>
          <w:ilvl w:val="0"/>
          <w:numId w:val="11"/>
        </w:numPr>
        <w:ind w:right="57"/>
        <w:jc w:val="lowKashida"/>
        <w:rPr>
          <w:rFonts w:ascii="Arial" w:hAnsi="Arial"/>
          <w:noProof w:val="0"/>
          <w:color w:val="000000" w:themeColor="text1"/>
          <w:sz w:val="20"/>
        </w:rPr>
      </w:pPr>
      <w:r w:rsidRPr="00E00226">
        <w:rPr>
          <w:rFonts w:ascii="Arial" w:hAnsi="Arial" w:hint="cs"/>
          <w:noProof w:val="0"/>
          <w:color w:val="000000" w:themeColor="text1"/>
          <w:sz w:val="20"/>
          <w:rtl/>
        </w:rPr>
        <w:t>لاجئ مسجل:</w:t>
      </w:r>
      <w:r w:rsidRPr="00E00226">
        <w:rPr>
          <w:rFonts w:ascii="Arial" w:hAnsi="Arial"/>
          <w:noProof w:val="0"/>
          <w:color w:val="000000" w:themeColor="text1"/>
          <w:sz w:val="20"/>
          <w:rtl/>
        </w:rPr>
        <w:t xml:space="preserve"> إذا كان الفرد لاجئاً وله اسم في بطاقة  التسجيل (المؤن) الصادرة عن وكالة الغوث.</w:t>
      </w:r>
    </w:p>
    <w:p w:rsidR="00924795" w:rsidRPr="00E00226" w:rsidRDefault="00924795" w:rsidP="00924795">
      <w:pPr>
        <w:numPr>
          <w:ilvl w:val="0"/>
          <w:numId w:val="11"/>
        </w:numPr>
        <w:ind w:right="57"/>
        <w:jc w:val="lowKashida"/>
        <w:rPr>
          <w:rFonts w:ascii="Arial" w:hAnsi="Arial"/>
          <w:noProof w:val="0"/>
          <w:color w:val="000000" w:themeColor="text1"/>
          <w:sz w:val="20"/>
          <w:rtl/>
        </w:rPr>
      </w:pPr>
      <w:r w:rsidRPr="00E00226">
        <w:rPr>
          <w:rFonts w:ascii="Arial" w:hAnsi="Arial"/>
          <w:noProof w:val="0"/>
          <w:color w:val="000000" w:themeColor="text1"/>
          <w:sz w:val="20"/>
          <w:rtl/>
        </w:rPr>
        <w:t>لاجئ غير مسجل</w:t>
      </w:r>
      <w:r w:rsidRPr="00E00226">
        <w:rPr>
          <w:rFonts w:ascii="Arial" w:hAnsi="Arial" w:hint="cs"/>
          <w:noProof w:val="0"/>
          <w:color w:val="000000" w:themeColor="text1"/>
          <w:sz w:val="20"/>
          <w:rtl/>
        </w:rPr>
        <w:t xml:space="preserve">: </w:t>
      </w:r>
      <w:r w:rsidRPr="00E00226">
        <w:rPr>
          <w:rFonts w:ascii="Arial" w:hAnsi="Arial"/>
          <w:noProof w:val="0"/>
          <w:color w:val="000000" w:themeColor="text1"/>
          <w:sz w:val="20"/>
          <w:rtl/>
        </w:rPr>
        <w:t>إذا كان الفرد لاجئاً إلا أنه غير مسجل في بطاقة وكالة الغوث (المؤن) لأي سبب كان.</w:t>
      </w:r>
    </w:p>
    <w:p w:rsidR="00924795" w:rsidRPr="00E00226" w:rsidRDefault="00924795" w:rsidP="00924795">
      <w:pPr>
        <w:numPr>
          <w:ilvl w:val="0"/>
          <w:numId w:val="11"/>
        </w:numPr>
        <w:ind w:right="57"/>
        <w:jc w:val="lowKashida"/>
        <w:rPr>
          <w:rFonts w:ascii="Arial" w:hAnsi="Arial"/>
          <w:noProof w:val="0"/>
          <w:color w:val="000000" w:themeColor="text1"/>
          <w:sz w:val="20"/>
        </w:rPr>
      </w:pPr>
      <w:r w:rsidRPr="00E00226">
        <w:rPr>
          <w:rFonts w:ascii="Arial" w:hAnsi="Arial"/>
          <w:noProof w:val="0"/>
          <w:color w:val="000000" w:themeColor="text1"/>
          <w:sz w:val="20"/>
          <w:rtl/>
        </w:rPr>
        <w:t>ليس لاجئاً</w:t>
      </w:r>
      <w:r w:rsidRPr="00E00226">
        <w:rPr>
          <w:rFonts w:ascii="Arial" w:hAnsi="Arial" w:hint="cs"/>
          <w:noProof w:val="0"/>
          <w:color w:val="000000" w:themeColor="text1"/>
          <w:sz w:val="20"/>
          <w:rtl/>
        </w:rPr>
        <w:t xml:space="preserve">: </w:t>
      </w:r>
      <w:r w:rsidRPr="00E00226">
        <w:rPr>
          <w:rFonts w:ascii="Arial" w:hAnsi="Arial"/>
          <w:noProof w:val="0"/>
          <w:color w:val="000000" w:themeColor="text1"/>
          <w:sz w:val="20"/>
          <w:rtl/>
        </w:rPr>
        <w:t>هو كل فلسطيني ليس لاجئا مسجل أو لاجئا غير مسجل.</w:t>
      </w:r>
    </w:p>
    <w:p w:rsidR="008B7951" w:rsidRPr="00E00226" w:rsidRDefault="008B7951" w:rsidP="006E7CBF">
      <w:pPr>
        <w:jc w:val="lowKashida"/>
        <w:rPr>
          <w:rFonts w:ascii="Arial" w:hAnsi="Arial"/>
          <w:noProof w:val="0"/>
          <w:color w:val="000000" w:themeColor="text1"/>
          <w:sz w:val="20"/>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حفرة امتصاصية:</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بئر أو حفرة يخزن بها الغائط البشري أو قاذورات أخرى وتبنى من جدران مسامية (حفر ترابية).</w:t>
      </w:r>
    </w:p>
    <w:p w:rsidR="00304611" w:rsidRPr="00E00226" w:rsidRDefault="00304611" w:rsidP="006E7CBF">
      <w:pPr>
        <w:jc w:val="lowKashida"/>
        <w:rPr>
          <w:rFonts w:ascii="Arial" w:hAnsi="Arial"/>
          <w:noProof w:val="0"/>
          <w:color w:val="000000" w:themeColor="text1"/>
          <w:sz w:val="20"/>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lastRenderedPageBreak/>
        <w:t>حفرة صماء:</w:t>
      </w:r>
    </w:p>
    <w:p w:rsidR="006E7CBF"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بئر أو حفرة يخزن بها الغائط البشري أو قاذورات أخرى وتبنى من جدران محكمة</w:t>
      </w:r>
      <w:r w:rsidR="00304611" w:rsidRPr="00E00226">
        <w:rPr>
          <w:rFonts w:ascii="Arial" w:hAnsi="Arial" w:hint="cs"/>
          <w:noProof w:val="0"/>
          <w:color w:val="000000" w:themeColor="text1"/>
          <w:sz w:val="20"/>
          <w:rtl/>
        </w:rPr>
        <w:t>.</w:t>
      </w:r>
    </w:p>
    <w:p w:rsidR="007C07EE" w:rsidRPr="00E00226" w:rsidRDefault="007C07EE" w:rsidP="004511B6">
      <w:pPr>
        <w:jc w:val="both"/>
        <w:rPr>
          <w:rFonts w:ascii="Arial" w:hAnsi="Arial"/>
          <w:noProof w:val="0"/>
          <w:color w:val="000000" w:themeColor="text1"/>
          <w:sz w:val="20"/>
          <w:rtl/>
        </w:rPr>
      </w:pPr>
    </w:p>
    <w:p w:rsidR="00F50A8D" w:rsidRPr="00E00226" w:rsidRDefault="00F50A8D" w:rsidP="00F50A8D">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الحيازة الزراعية:</w:t>
      </w:r>
    </w:p>
    <w:p w:rsidR="00F50A8D" w:rsidRPr="00E00226" w:rsidRDefault="00F50A8D"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هي وحدة اقتصادية فنية للإنتاج الزراعي تخضع لإدارة واحدة، وتشمل جميع الحيوانات الموجودة وكل الأراضي المستغلة كليا أو جزئيا لأغراض الإنتاج الزراعي بغض النظر عن الملكية أو الشكل القانوني.  وقد تكون إدارة الحيازة الواحدة بيد شخص واحد أو أسرة، وقد يشترك فيها شخصان أو أسرتان أو أكثر، أوقد تتولاها عشيرة أو قبيلة أو قد تدار من قبل شخصية اعتبارية مثل شركة أو جمعية تعاونية أو وكالة حكومية.  وقد تتكون أرض  الحيازة من جزء واحد أو أكثر، تقع في تجمع واحدة أو أكثر من التجمعات المنفصلة في محافظة واحدة بشرط أن تشترك أجزاء الحيازة في واحدة أو أكثر من وسائل الإنتاج مثل العمل والمباني والآلات وحيوانات الجر ... الخ.</w:t>
      </w:r>
    </w:p>
    <w:p w:rsidR="00E319F4" w:rsidRPr="00E00226" w:rsidRDefault="00E319F4" w:rsidP="00F50A8D">
      <w:pPr>
        <w:jc w:val="lowKashida"/>
        <w:rPr>
          <w:rFonts w:ascii="Arial" w:hAnsi="Arial"/>
          <w:noProof w:val="0"/>
          <w:color w:val="000000" w:themeColor="text1"/>
          <w:sz w:val="20"/>
          <w:rtl/>
        </w:rPr>
      </w:pPr>
    </w:p>
    <w:p w:rsidR="00F50A8D" w:rsidRPr="00E00226" w:rsidRDefault="00F50A8D" w:rsidP="00F50A8D">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الحيازة النباتية:</w:t>
      </w:r>
    </w:p>
    <w:p w:rsidR="00F50A8D" w:rsidRPr="00E00226" w:rsidRDefault="00F50A8D"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وجود مساحة من الأراضي المزروعة أو القابلة للزراعة لأي محصول زراعي تحت تصرف الحائز، على أن لا تقل تلك المساحة عن (1) دونم للزراعات المكشوفة و(0.5) دونم للزراعات المحمية.</w:t>
      </w:r>
    </w:p>
    <w:p w:rsidR="008043A6" w:rsidRPr="00E00226" w:rsidRDefault="008043A6" w:rsidP="00F50A8D">
      <w:pPr>
        <w:jc w:val="lowKashida"/>
        <w:rPr>
          <w:rFonts w:ascii="Arial" w:hAnsi="Arial"/>
          <w:b/>
          <w:bCs/>
          <w:noProof w:val="0"/>
          <w:color w:val="000000" w:themeColor="text1"/>
          <w:sz w:val="20"/>
          <w:rtl/>
        </w:rPr>
      </w:pPr>
    </w:p>
    <w:p w:rsidR="00F50A8D" w:rsidRPr="00E00226" w:rsidRDefault="00F50A8D" w:rsidP="00D705A0">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الحيازة الحيوانية</w:t>
      </w:r>
      <w:r w:rsidR="00D705A0" w:rsidRPr="00E00226">
        <w:rPr>
          <w:rFonts w:ascii="Arial" w:hAnsi="Arial" w:hint="cs"/>
          <w:b/>
          <w:bCs/>
          <w:noProof w:val="0"/>
          <w:color w:val="000000" w:themeColor="text1"/>
          <w:sz w:val="20"/>
          <w:rtl/>
        </w:rPr>
        <w:t>:</w:t>
      </w:r>
    </w:p>
    <w:p w:rsidR="00F50A8D" w:rsidRPr="00E00226" w:rsidRDefault="00F50A8D"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يقصد بالحيازة الحيوانية وجود حيوانات لدى الحائز ويعتبر الفرد حائزا إذا توفر لديه أي من الحالات الآتية:  أي عدد من الأبقار أو الإبل، عدد (5) رؤوس فأكثر من الأغنام (الضأن أو الماعز) أو الخنازير، عدد (50) فأكثر من الدواجن (اللاحم والبياض)، عدد (50) فأكثر من الأرانب أو الطيور الأخرى مثل الحبش، والبط، والفر، والسمن وغيرها أو خليط منها، أو أن يدير الحائز (3) خلايا نحل فأكثر.</w:t>
      </w:r>
    </w:p>
    <w:p w:rsidR="00F50A8D" w:rsidRPr="00E00226" w:rsidRDefault="00F50A8D" w:rsidP="00F50A8D">
      <w:pPr>
        <w:jc w:val="lowKashida"/>
        <w:rPr>
          <w:rFonts w:ascii="Arial" w:hAnsi="Arial"/>
          <w:noProof w:val="0"/>
          <w:color w:val="000000" w:themeColor="text1"/>
          <w:sz w:val="20"/>
          <w:rtl/>
        </w:rPr>
      </w:pPr>
    </w:p>
    <w:p w:rsidR="00F50A8D" w:rsidRPr="00E00226" w:rsidRDefault="00F50A8D" w:rsidP="00F50A8D">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الحيازة المختلطة:</w:t>
      </w:r>
    </w:p>
    <w:p w:rsidR="00F50A8D" w:rsidRPr="00E00226" w:rsidRDefault="00F50A8D"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 xml:space="preserve">تعتبر الحيازة مختلطة إذا اشترك الحائز بإدارة حيازة نباتية وحيوانية معا حسب تعريف الحيازة النباتية والحيوانية، بشرط أن يتم استخدام نفس العمالة أو نفس الآلات أو نفس المباني للنشاطين النباتي والحيواني.  </w:t>
      </w:r>
    </w:p>
    <w:p w:rsidR="00304611" w:rsidRPr="00E00226" w:rsidRDefault="00304611" w:rsidP="006E7CBF">
      <w:pPr>
        <w:jc w:val="lowKashida"/>
        <w:rPr>
          <w:rFonts w:ascii="Arial" w:hAnsi="Arial"/>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حيازة المسكن</w:t>
      </w:r>
      <w:r w:rsidR="00304611" w:rsidRPr="00E00226">
        <w:rPr>
          <w:rFonts w:ascii="Arial" w:hAnsi="Arial" w:hint="cs"/>
          <w:b/>
          <w:bCs/>
          <w:noProof w:val="0"/>
          <w:color w:val="000000" w:themeColor="text1"/>
          <w:sz w:val="20"/>
          <w:rtl/>
        </w:rPr>
        <w:t>:</w:t>
      </w:r>
      <w:r w:rsidR="00CD76CD" w:rsidRPr="00E00226">
        <w:rPr>
          <w:rFonts w:ascii="Arial" w:hAnsi="Arial" w:hint="cs"/>
          <w:b/>
          <w:bCs/>
          <w:noProof w:val="0"/>
          <w:color w:val="000000" w:themeColor="text1"/>
          <w:sz w:val="20"/>
          <w:rtl/>
        </w:rPr>
        <w:t xml:space="preserve"> </w:t>
      </w:r>
    </w:p>
    <w:p w:rsidR="00304611" w:rsidRPr="00E00226" w:rsidRDefault="006E7CBF" w:rsidP="004511B6">
      <w:pPr>
        <w:jc w:val="both"/>
        <w:rPr>
          <w:rFonts w:ascii="Arial" w:hAnsi="Arial"/>
          <w:noProof w:val="0"/>
          <w:color w:val="000000" w:themeColor="text1"/>
          <w:sz w:val="20"/>
          <w:rtl/>
        </w:rPr>
      </w:pPr>
      <w:r w:rsidRPr="00E00226">
        <w:rPr>
          <w:rFonts w:ascii="Arial" w:hAnsi="Arial"/>
          <w:noProof w:val="0"/>
          <w:color w:val="000000" w:themeColor="text1"/>
          <w:sz w:val="20"/>
          <w:rtl/>
        </w:rPr>
        <w:t>ويمثل كيفية حيازة الأسرة للمسكن، وتكون إحدى الحالات التالية:</w:t>
      </w:r>
    </w:p>
    <w:p w:rsidR="00304611" w:rsidRPr="00E00226" w:rsidRDefault="006E7CBF" w:rsidP="00304611">
      <w:pPr>
        <w:ind w:left="238" w:hanging="238"/>
        <w:jc w:val="lowKashida"/>
        <w:rPr>
          <w:rFonts w:ascii="Arial" w:hAnsi="Arial"/>
          <w:noProof w:val="0"/>
          <w:color w:val="000000" w:themeColor="text1"/>
          <w:sz w:val="20"/>
          <w:rtl/>
        </w:rPr>
      </w:pPr>
      <w:r w:rsidRPr="00E00226">
        <w:rPr>
          <w:rFonts w:ascii="Arial" w:hAnsi="Arial"/>
          <w:noProof w:val="0"/>
          <w:color w:val="000000" w:themeColor="text1"/>
          <w:sz w:val="20"/>
          <w:rtl/>
        </w:rPr>
        <w:t>1. مستأجر: إذا كان المسكن مستأجرا مقابل إيجار يتم دفعه بشكل دوري شهرياً أو كل مدة معينة. وقد يكون المسكن مستأجر مفروش (مع أثاث) أو مسكن غير مفروش (بدون أثاث).</w:t>
      </w:r>
    </w:p>
    <w:p w:rsidR="00304611" w:rsidRPr="00E00226" w:rsidRDefault="006E7CBF" w:rsidP="006E7CBF">
      <w:pPr>
        <w:jc w:val="lowKashida"/>
        <w:rPr>
          <w:rFonts w:ascii="Arial" w:hAnsi="Arial"/>
          <w:noProof w:val="0"/>
          <w:color w:val="000000" w:themeColor="text1"/>
          <w:sz w:val="20"/>
          <w:rtl/>
        </w:rPr>
      </w:pPr>
      <w:r w:rsidRPr="00E00226">
        <w:rPr>
          <w:rFonts w:ascii="Arial" w:hAnsi="Arial"/>
          <w:noProof w:val="0"/>
          <w:color w:val="000000" w:themeColor="text1"/>
          <w:sz w:val="20"/>
          <w:rtl/>
        </w:rPr>
        <w:t>2. ملك: وذلك إذا كان المسكن ملكاً للأسرة أو لأحد أفرادها الذين يقيمون بالمسكن عادة.</w:t>
      </w:r>
    </w:p>
    <w:p w:rsidR="00304611" w:rsidRPr="00E00226" w:rsidRDefault="006E7CBF" w:rsidP="00304611">
      <w:pPr>
        <w:ind w:left="238" w:hanging="238"/>
        <w:jc w:val="lowKashida"/>
        <w:rPr>
          <w:rFonts w:ascii="Arial" w:hAnsi="Arial"/>
          <w:noProof w:val="0"/>
          <w:color w:val="000000" w:themeColor="text1"/>
          <w:sz w:val="20"/>
          <w:rtl/>
        </w:rPr>
      </w:pPr>
      <w:r w:rsidRPr="00E00226">
        <w:rPr>
          <w:rFonts w:ascii="Arial" w:hAnsi="Arial"/>
          <w:noProof w:val="0"/>
          <w:color w:val="000000" w:themeColor="text1"/>
          <w:sz w:val="20"/>
          <w:rtl/>
        </w:rPr>
        <w:lastRenderedPageBreak/>
        <w:t>3. دون مقابل: وذلك في حالة حيازة المسكن بدون دفع أي مبالغ كأن يكون المالك أب أو أم أو أحد أقارب رب الأسرة أو أحد أفرادها الذين لا يقيمون بالمسكن أو مقدما من جهة أخرى دون مقابل.</w:t>
      </w:r>
    </w:p>
    <w:p w:rsidR="006E7CBF" w:rsidRDefault="006E7CBF" w:rsidP="00304611">
      <w:pPr>
        <w:ind w:left="238" w:hanging="238"/>
        <w:jc w:val="lowKashida"/>
        <w:rPr>
          <w:rFonts w:ascii="Arial" w:hAnsi="Arial" w:hint="cs"/>
          <w:noProof w:val="0"/>
          <w:color w:val="000000" w:themeColor="text1"/>
          <w:sz w:val="20"/>
          <w:rtl/>
        </w:rPr>
      </w:pPr>
      <w:r w:rsidRPr="00E00226">
        <w:rPr>
          <w:rFonts w:ascii="Arial" w:hAnsi="Arial"/>
          <w:noProof w:val="0"/>
          <w:color w:val="000000" w:themeColor="text1"/>
          <w:sz w:val="20"/>
          <w:rtl/>
        </w:rPr>
        <w:t>4. مقابل عمل: إذا كان المسكن مقدماً للأسرة نتيجة علاقة عمل تربط أحد أفراد الأسرة بجهة العمل دون دفع إيجار. وسواء أكانت هذه الجهة تملك المسكن أو تقوم هي بدفع الإيجار للمالك الأصلي.</w:t>
      </w:r>
    </w:p>
    <w:p w:rsidR="00DC3F9B" w:rsidRPr="00E00226" w:rsidRDefault="00DC3F9B" w:rsidP="00304611">
      <w:pPr>
        <w:ind w:left="238" w:hanging="238"/>
        <w:jc w:val="lowKashida"/>
        <w:rPr>
          <w:rFonts w:ascii="Arial" w:hAnsi="Arial"/>
          <w:noProof w:val="0"/>
          <w:color w:val="000000" w:themeColor="text1"/>
          <w:sz w:val="20"/>
          <w:rtl/>
        </w:rPr>
      </w:pPr>
    </w:p>
    <w:p w:rsidR="006E7CBF" w:rsidRPr="00E00226" w:rsidRDefault="00F72894"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حيوانات المزرعة</w:t>
      </w:r>
      <w:r w:rsidRPr="00F72894">
        <w:rPr>
          <w:rFonts w:ascii="Arial" w:hAnsi="Arial" w:hint="cs"/>
          <w:b/>
          <w:bCs/>
          <w:noProof w:val="0"/>
          <w:color w:val="000000" w:themeColor="text1"/>
          <w:sz w:val="20"/>
          <w:rtl/>
        </w:rPr>
        <w:t>/ الماشية</w:t>
      </w:r>
      <w:r w:rsidR="00304611" w:rsidRPr="00E00226">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تشمل جميع الحيوانات المحتفظ بها والمرباة بشكل رئيسي لأغراض زراعية وتشمل الأبقار والأغنام (الضأن والماعز) والخيول والبغال والحمير والجمال والخنازير، والنحل، وطيور المزرعة كالدجاج اللاحم والبياض، والحبش، والفر ...الخ، والنحل.</w:t>
      </w:r>
    </w:p>
    <w:p w:rsidR="00924795" w:rsidRPr="00E00226" w:rsidRDefault="00924795" w:rsidP="00924795">
      <w:pPr>
        <w:jc w:val="lowKashida"/>
        <w:rPr>
          <w:rFonts w:ascii="Arial" w:hAnsi="Arial"/>
          <w:b/>
          <w:bCs/>
          <w:noProof w:val="0"/>
          <w:color w:val="000000" w:themeColor="text1"/>
          <w:sz w:val="48"/>
          <w:szCs w:val="48"/>
          <w:rtl/>
        </w:rPr>
      </w:pPr>
      <w:r w:rsidRPr="00E00226">
        <w:rPr>
          <w:rFonts w:ascii="Arial" w:hAnsi="Arial" w:hint="cs"/>
          <w:b/>
          <w:bCs/>
          <w:noProof w:val="0"/>
          <w:color w:val="000000" w:themeColor="text1"/>
          <w:sz w:val="48"/>
          <w:szCs w:val="48"/>
          <w:rtl/>
        </w:rPr>
        <w:t>خ</w:t>
      </w:r>
    </w:p>
    <w:p w:rsidR="00593E27" w:rsidRDefault="00593E27" w:rsidP="004511B6">
      <w:pPr>
        <w:jc w:val="both"/>
        <w:rPr>
          <w:rFonts w:ascii="Arial" w:hAnsi="Arial"/>
          <w:noProof w:val="0"/>
          <w:color w:val="000000" w:themeColor="text1"/>
          <w:sz w:val="20"/>
          <w:rtl/>
        </w:rPr>
      </w:pPr>
    </w:p>
    <w:p w:rsidR="00593E27" w:rsidRPr="00E00226" w:rsidRDefault="00593E27" w:rsidP="00593E27">
      <w:pPr>
        <w:jc w:val="lowKashida"/>
        <w:rPr>
          <w:rFonts w:ascii="Arial" w:hAnsi="Arial"/>
          <w:b/>
          <w:bCs/>
          <w:noProof w:val="0"/>
          <w:color w:val="000000" w:themeColor="text1"/>
          <w:sz w:val="20"/>
        </w:rPr>
      </w:pPr>
      <w:r w:rsidRPr="00593E27">
        <w:rPr>
          <w:rFonts w:ascii="Arial" w:hAnsi="Arial" w:hint="cs"/>
          <w:b/>
          <w:bCs/>
          <w:noProof w:val="0"/>
          <w:color w:val="000000" w:themeColor="text1"/>
          <w:sz w:val="20"/>
          <w:rtl/>
        </w:rPr>
        <w:t>خطوط الهواتف الرئيسية</w:t>
      </w:r>
      <w:r w:rsidRPr="00E00226">
        <w:rPr>
          <w:rFonts w:ascii="Arial" w:hAnsi="Arial" w:hint="cs"/>
          <w:b/>
          <w:bCs/>
          <w:noProof w:val="0"/>
          <w:color w:val="000000" w:themeColor="text1"/>
          <w:sz w:val="20"/>
          <w:rtl/>
        </w:rPr>
        <w:t xml:space="preserve">: </w:t>
      </w:r>
    </w:p>
    <w:p w:rsidR="00593E27" w:rsidRDefault="00593E27" w:rsidP="00593E27">
      <w:pPr>
        <w:jc w:val="lowKashida"/>
        <w:rPr>
          <w:rFonts w:ascii="Arial" w:hAnsi="Arial"/>
          <w:b/>
          <w:bCs/>
          <w:noProof w:val="0"/>
          <w:color w:val="000000" w:themeColor="text1"/>
          <w:sz w:val="20"/>
          <w:rtl/>
        </w:rPr>
      </w:pPr>
      <w:r w:rsidRPr="00C930E8">
        <w:rPr>
          <w:rFonts w:hint="cs"/>
          <w:rtl/>
        </w:rPr>
        <w:t>خط هاتفي يصل المعدات الطرفية للمشترك بالشبكة العمومية التبديلية وله منفذ مخصص في معدات البدالة الهاتفية.</w:t>
      </w:r>
    </w:p>
    <w:p w:rsidR="006575D4" w:rsidRDefault="006575D4" w:rsidP="006E7CBF">
      <w:pPr>
        <w:jc w:val="lowKashida"/>
        <w:rPr>
          <w:rFonts w:ascii="Arial" w:hAnsi="Arial" w:hint="cs"/>
          <w:b/>
          <w:bCs/>
          <w:noProof w:val="0"/>
          <w:color w:val="000000" w:themeColor="text1"/>
          <w:sz w:val="48"/>
          <w:szCs w:val="48"/>
          <w:rtl/>
        </w:rPr>
      </w:pPr>
      <w:r w:rsidRPr="00E00226">
        <w:rPr>
          <w:rFonts w:ascii="Arial" w:hAnsi="Arial" w:hint="cs"/>
          <w:b/>
          <w:bCs/>
          <w:noProof w:val="0"/>
          <w:color w:val="000000" w:themeColor="text1"/>
          <w:sz w:val="48"/>
          <w:szCs w:val="48"/>
          <w:rtl/>
        </w:rPr>
        <w:t>د</w:t>
      </w:r>
    </w:p>
    <w:p w:rsidR="00DC3F9B" w:rsidRPr="00DC3F9B" w:rsidRDefault="00DC3F9B" w:rsidP="006E7CBF">
      <w:pPr>
        <w:jc w:val="lowKashida"/>
        <w:rPr>
          <w:rFonts w:ascii="Arial" w:hAnsi="Arial"/>
          <w:b/>
          <w:bCs/>
          <w:noProof w:val="0"/>
          <w:color w:val="000000" w:themeColor="text1"/>
          <w:szCs w:val="24"/>
          <w:rtl/>
        </w:rPr>
      </w:pPr>
    </w:p>
    <w:p w:rsidR="006E7CBF" w:rsidRPr="00E00226" w:rsidRDefault="006E7CBF" w:rsidP="006E7CBF">
      <w:pPr>
        <w:jc w:val="lowKashida"/>
        <w:rPr>
          <w:rFonts w:ascii="Arial" w:hAnsi="Arial"/>
          <w:b/>
          <w:bCs/>
          <w:noProof w:val="0"/>
          <w:color w:val="000000" w:themeColor="text1"/>
          <w:sz w:val="20"/>
          <w:rtl/>
        </w:rPr>
      </w:pPr>
      <w:r w:rsidRPr="00E00226">
        <w:rPr>
          <w:rFonts w:ascii="Arial" w:hAnsi="Arial" w:hint="cs"/>
          <w:b/>
          <w:bCs/>
          <w:noProof w:val="0"/>
          <w:color w:val="000000" w:themeColor="text1"/>
          <w:sz w:val="20"/>
          <w:rtl/>
        </w:rPr>
        <w:t>الدار</w:t>
      </w:r>
      <w:r w:rsidR="00304611" w:rsidRPr="00E00226">
        <w:rPr>
          <w:rFonts w:ascii="Arial" w:hAnsi="Arial" w:hint="cs"/>
          <w:b/>
          <w:bCs/>
          <w:noProof w:val="0"/>
          <w:color w:val="000000" w:themeColor="text1"/>
          <w:sz w:val="20"/>
          <w:rtl/>
        </w:rPr>
        <w:t>:</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وهي مبنى معد أصلاً لسكن أسرة واحدة أو أكثر، ويمثل البناء التقليدي في فلسطين، وقد تتكون الدار من طابق واحد أو طابقين تستغلهما أسرة واحدة، أما إذا كانت الدار مقسمة إلى وحدات سكنية منفصلة كل منها تشمل المرافق الخاصة بها ويقيم بكل منها أسرة مستقلة، فيعتبر كل مسكن شقة.</w:t>
      </w:r>
    </w:p>
    <w:p w:rsidR="00304611" w:rsidRPr="00E00226" w:rsidRDefault="00304611" w:rsidP="006E7CBF">
      <w:pPr>
        <w:jc w:val="lowKashida"/>
        <w:rPr>
          <w:rFonts w:ascii="Arial" w:hAnsi="Arial"/>
          <w:noProof w:val="0"/>
          <w:color w:val="000000" w:themeColor="text1"/>
          <w:sz w:val="20"/>
          <w:rtl/>
        </w:rPr>
      </w:pPr>
    </w:p>
    <w:p w:rsidR="008C3D08" w:rsidRPr="00E00226" w:rsidRDefault="008C3D08" w:rsidP="006E7CBF">
      <w:pPr>
        <w:jc w:val="lowKashida"/>
        <w:rPr>
          <w:rFonts w:ascii="Arial" w:hAnsi="Arial"/>
          <w:b/>
          <w:bCs/>
          <w:noProof w:val="0"/>
          <w:color w:val="000000" w:themeColor="text1"/>
          <w:sz w:val="20"/>
          <w:rtl/>
        </w:rPr>
      </w:pPr>
      <w:r w:rsidRPr="00E00226">
        <w:rPr>
          <w:rFonts w:ascii="Arial" w:hAnsi="Arial" w:hint="eastAsia"/>
          <w:b/>
          <w:bCs/>
          <w:noProof w:val="0"/>
          <w:color w:val="000000" w:themeColor="text1"/>
          <w:sz w:val="20"/>
          <w:rtl/>
        </w:rPr>
        <w:t>درس</w:t>
      </w:r>
      <w:r w:rsidRPr="00E00226">
        <w:rPr>
          <w:rFonts w:ascii="Arial" w:hAnsi="Arial"/>
          <w:b/>
          <w:bCs/>
          <w:noProof w:val="0"/>
          <w:color w:val="000000" w:themeColor="text1"/>
          <w:sz w:val="20"/>
          <w:rtl/>
        </w:rPr>
        <w:t xml:space="preserve"> الزيتون</w:t>
      </w:r>
      <w:r w:rsidRPr="00E00226">
        <w:rPr>
          <w:rFonts w:ascii="Arial" w:hAnsi="Arial" w:hint="cs"/>
          <w:b/>
          <w:bCs/>
          <w:noProof w:val="0"/>
          <w:color w:val="000000" w:themeColor="text1"/>
          <w:sz w:val="20"/>
          <w:rtl/>
        </w:rPr>
        <w:t>:</w:t>
      </w:r>
    </w:p>
    <w:p w:rsidR="008C3D08" w:rsidRPr="00E00226" w:rsidRDefault="008C3D08" w:rsidP="004511B6">
      <w:pPr>
        <w:jc w:val="both"/>
        <w:rPr>
          <w:rFonts w:ascii="Arial" w:hAnsi="Arial"/>
          <w:noProof w:val="0"/>
          <w:color w:val="000000" w:themeColor="text1"/>
          <w:sz w:val="20"/>
          <w:rtl/>
        </w:rPr>
      </w:pPr>
      <w:r w:rsidRPr="00E00226">
        <w:rPr>
          <w:rFonts w:ascii="Arial" w:hAnsi="Arial" w:hint="eastAsia"/>
          <w:noProof w:val="0"/>
          <w:color w:val="000000" w:themeColor="text1"/>
          <w:sz w:val="20"/>
          <w:rtl/>
        </w:rPr>
        <w:t>وهي</w:t>
      </w:r>
      <w:r w:rsidRPr="00E00226">
        <w:rPr>
          <w:rFonts w:ascii="Arial" w:hAnsi="Arial"/>
          <w:noProof w:val="0"/>
          <w:color w:val="000000" w:themeColor="text1"/>
          <w:sz w:val="20"/>
          <w:rtl/>
        </w:rPr>
        <w:t xml:space="preserve"> </w:t>
      </w:r>
      <w:r w:rsidRPr="00E00226">
        <w:rPr>
          <w:rFonts w:ascii="Arial" w:hAnsi="Arial" w:hint="eastAsia"/>
          <w:noProof w:val="0"/>
          <w:color w:val="000000" w:themeColor="text1"/>
          <w:sz w:val="20"/>
          <w:rtl/>
        </w:rPr>
        <w:t>عملية</w:t>
      </w:r>
      <w:r w:rsidRPr="00E00226">
        <w:rPr>
          <w:rFonts w:ascii="Arial" w:hAnsi="Arial"/>
          <w:noProof w:val="0"/>
          <w:color w:val="000000" w:themeColor="text1"/>
          <w:sz w:val="20"/>
          <w:rtl/>
        </w:rPr>
        <w:t xml:space="preserve"> استخراج الزيت من ثمار الزيتون (عصر الزيتون).</w:t>
      </w:r>
    </w:p>
    <w:p w:rsidR="00E64163" w:rsidRPr="00E00226" w:rsidRDefault="00E64163" w:rsidP="006E7CBF">
      <w:pPr>
        <w:jc w:val="lowKashida"/>
        <w:rPr>
          <w:rFonts w:ascii="Arial" w:hAnsi="Arial"/>
          <w:noProof w:val="0"/>
          <w:color w:val="000000" w:themeColor="text1"/>
          <w:sz w:val="20"/>
          <w:rtl/>
        </w:rPr>
      </w:pPr>
    </w:p>
    <w:p w:rsidR="006E7CBF" w:rsidRDefault="006E7CBF" w:rsidP="006E7CBF">
      <w:pPr>
        <w:jc w:val="lowKashida"/>
        <w:rPr>
          <w:rFonts w:ascii="Arial" w:hAnsi="Arial"/>
          <w:b/>
          <w:bCs/>
          <w:noProof w:val="0"/>
          <w:color w:val="000000" w:themeColor="text1"/>
          <w:sz w:val="20"/>
          <w:rtl/>
        </w:rPr>
      </w:pPr>
      <w:r w:rsidRPr="00E00226">
        <w:rPr>
          <w:rFonts w:ascii="Arial" w:hAnsi="Arial" w:hint="cs"/>
          <w:b/>
          <w:bCs/>
          <w:noProof w:val="0"/>
          <w:color w:val="000000" w:themeColor="text1"/>
          <w:sz w:val="20"/>
          <w:rtl/>
        </w:rPr>
        <w:t>الدخل</w:t>
      </w:r>
      <w:r w:rsidR="00304611" w:rsidRPr="00E00226">
        <w:rPr>
          <w:rFonts w:ascii="Arial" w:hAnsi="Arial" w:hint="cs"/>
          <w:b/>
          <w:bCs/>
          <w:noProof w:val="0"/>
          <w:color w:val="000000" w:themeColor="text1"/>
          <w:sz w:val="20"/>
          <w:rtl/>
        </w:rPr>
        <w:t>:</w:t>
      </w:r>
    </w:p>
    <w:p w:rsidR="00D72DBB" w:rsidRDefault="00D72DBB" w:rsidP="006E7CBF">
      <w:pPr>
        <w:jc w:val="lowKashida"/>
        <w:rPr>
          <w:rFonts w:ascii="Arial" w:hAnsi="Arial"/>
          <w:b/>
          <w:bCs/>
          <w:noProof w:val="0"/>
          <w:color w:val="000000" w:themeColor="text1"/>
          <w:sz w:val="48"/>
          <w:szCs w:val="48"/>
          <w:rtl/>
        </w:rPr>
      </w:pPr>
      <w:r w:rsidRPr="00EB7A77">
        <w:rPr>
          <w:rFonts w:ascii="Arial" w:hAnsi="Arial" w:hint="cs"/>
          <w:sz w:val="18"/>
          <w:szCs w:val="18"/>
          <w:rtl/>
        </w:rPr>
        <w:t>هو العائد النقدي أو العيني المتحقق للفرد أو الأسرة خلال فترة زمنية محدودة كالأسبوع أو الشهر أو السنة</w:t>
      </w:r>
      <w:r>
        <w:rPr>
          <w:rFonts w:ascii="Arial" w:hAnsi="Arial" w:hint="cs"/>
          <w:sz w:val="18"/>
          <w:szCs w:val="18"/>
          <w:rtl/>
        </w:rPr>
        <w:t>.</w:t>
      </w:r>
    </w:p>
    <w:p w:rsidR="0013411E" w:rsidRDefault="0013411E" w:rsidP="006E7CBF">
      <w:pPr>
        <w:jc w:val="lowKashida"/>
        <w:rPr>
          <w:rFonts w:ascii="Arial" w:hAnsi="Arial"/>
          <w:b/>
          <w:bCs/>
          <w:noProof w:val="0"/>
          <w:color w:val="000000" w:themeColor="text1"/>
          <w:sz w:val="48"/>
          <w:szCs w:val="48"/>
          <w:rtl/>
        </w:rPr>
      </w:pPr>
    </w:p>
    <w:p w:rsidR="006575D4" w:rsidRPr="00E00226" w:rsidRDefault="006575D4" w:rsidP="006E7CBF">
      <w:pPr>
        <w:jc w:val="lowKashida"/>
        <w:rPr>
          <w:rFonts w:ascii="Arial" w:hAnsi="Arial"/>
          <w:b/>
          <w:bCs/>
          <w:noProof w:val="0"/>
          <w:color w:val="000000" w:themeColor="text1"/>
          <w:sz w:val="48"/>
          <w:szCs w:val="48"/>
          <w:rtl/>
        </w:rPr>
      </w:pPr>
      <w:r w:rsidRPr="00E00226">
        <w:rPr>
          <w:rFonts w:ascii="Arial" w:hAnsi="Arial" w:hint="cs"/>
          <w:b/>
          <w:bCs/>
          <w:noProof w:val="0"/>
          <w:color w:val="000000" w:themeColor="text1"/>
          <w:sz w:val="48"/>
          <w:szCs w:val="48"/>
          <w:rtl/>
        </w:rPr>
        <w:lastRenderedPageBreak/>
        <w:t>ر</w:t>
      </w:r>
    </w:p>
    <w:p w:rsidR="0022171A" w:rsidRPr="00E00226" w:rsidRDefault="0022171A" w:rsidP="005D392A">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الرقم القياسي لأسعار المستهلك:</w:t>
      </w:r>
    </w:p>
    <w:p w:rsidR="0022171A" w:rsidRDefault="0022171A" w:rsidP="0022171A">
      <w:pPr>
        <w:jc w:val="both"/>
        <w:rPr>
          <w:rFonts w:ascii="Arial" w:hAnsi="Arial"/>
          <w:noProof w:val="0"/>
          <w:color w:val="000000" w:themeColor="text1"/>
          <w:sz w:val="20"/>
          <w:rtl/>
        </w:rPr>
      </w:pPr>
      <w:r w:rsidRPr="00E00226">
        <w:rPr>
          <w:rFonts w:ascii="Arial" w:hAnsi="Arial"/>
          <w:noProof w:val="0"/>
          <w:color w:val="000000" w:themeColor="text1"/>
          <w:sz w:val="20"/>
          <w:rtl/>
        </w:rPr>
        <w:t>عبارة عن وسيلة إحصائية لقياس التغيرات في أسعار السلع والخدمات ضمن سلة المستهلك بين فترة زمنية تسمي فترة المقارنة وأخرى تسمى فترة الأساس</w:t>
      </w:r>
      <w:r w:rsidRPr="00E00226" w:rsidDel="00103A9C">
        <w:rPr>
          <w:rFonts w:ascii="Arial" w:hAnsi="Arial" w:hint="cs"/>
          <w:noProof w:val="0"/>
          <w:color w:val="000000" w:themeColor="text1"/>
          <w:sz w:val="20"/>
          <w:rtl/>
        </w:rPr>
        <w:t xml:space="preserve"> </w:t>
      </w:r>
      <w:r w:rsidRPr="00E00226">
        <w:rPr>
          <w:rFonts w:ascii="Arial" w:hAnsi="Arial" w:hint="cs"/>
          <w:noProof w:val="0"/>
          <w:color w:val="000000" w:themeColor="text1"/>
          <w:sz w:val="20"/>
          <w:rtl/>
        </w:rPr>
        <w:t>.</w:t>
      </w:r>
    </w:p>
    <w:p w:rsidR="004E668D" w:rsidRDefault="004E668D" w:rsidP="0022171A">
      <w:pPr>
        <w:jc w:val="both"/>
        <w:rPr>
          <w:rFonts w:ascii="Arial" w:hAnsi="Arial"/>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الرقم القياسي للأسعار</w:t>
      </w:r>
      <w:r w:rsidR="00304611" w:rsidRPr="00E00226">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هو وسيلة إحصائية لقياس التغيرات الحاصلة على أسعار السلع والخدمات بين فترتين زمنيتين.</w:t>
      </w:r>
    </w:p>
    <w:p w:rsidR="00B7318C" w:rsidRDefault="00B7318C" w:rsidP="006E7CBF">
      <w:pPr>
        <w:jc w:val="lowKashida"/>
        <w:rPr>
          <w:rFonts w:ascii="Arial" w:hAnsi="Arial"/>
          <w:b/>
          <w:bCs/>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رياض الأطفال</w:t>
      </w:r>
      <w:r w:rsidR="00304611" w:rsidRPr="00E00226">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كل مؤسسة تعليمية تقدم تربية للطفل قبل مرحلة التعليم الأساسي بسنتين على الأكثر، وتحصل على ترخيص مزاولة المهنة من وزارة التربية والتعليم العالي.  وتقسم إلى مرحلتين: مرحلة البستان ويكون الأطفال فيها عادة في سن الرابعة، ومرحلة التمهيدي ويكون الأطفال فيها عادة في سن الخامسة.</w:t>
      </w:r>
    </w:p>
    <w:p w:rsidR="005728B0" w:rsidRDefault="005728B0" w:rsidP="00935A0B">
      <w:pPr>
        <w:jc w:val="both"/>
        <w:rPr>
          <w:rFonts w:ascii="Arial" w:hAnsi="Arial"/>
          <w:noProof w:val="0"/>
          <w:color w:val="000000" w:themeColor="text1"/>
          <w:sz w:val="20"/>
          <w:rtl/>
        </w:rPr>
      </w:pPr>
    </w:p>
    <w:p w:rsidR="005728B0" w:rsidRPr="00E00226" w:rsidRDefault="005728B0" w:rsidP="0013411E">
      <w:pPr>
        <w:jc w:val="lowKashida"/>
        <w:rPr>
          <w:rFonts w:ascii="Arial" w:hAnsi="Arial"/>
          <w:b/>
          <w:bCs/>
          <w:noProof w:val="0"/>
          <w:color w:val="000000" w:themeColor="text1"/>
          <w:sz w:val="20"/>
          <w:rtl/>
        </w:rPr>
      </w:pPr>
      <w:r w:rsidRPr="00E00226">
        <w:rPr>
          <w:rFonts w:ascii="Arial" w:hAnsi="Arial" w:hint="cs"/>
          <w:b/>
          <w:bCs/>
          <w:noProof w:val="0"/>
          <w:color w:val="000000" w:themeColor="text1"/>
          <w:sz w:val="20"/>
          <w:rtl/>
        </w:rPr>
        <w:t>الراسب:</w:t>
      </w:r>
    </w:p>
    <w:p w:rsidR="005728B0" w:rsidRDefault="005728B0" w:rsidP="005728B0">
      <w:pPr>
        <w:jc w:val="both"/>
        <w:rPr>
          <w:rFonts w:ascii="Arial" w:hAnsi="Arial"/>
          <w:noProof w:val="0"/>
          <w:color w:val="000000" w:themeColor="text1"/>
          <w:sz w:val="20"/>
          <w:rtl/>
        </w:rPr>
      </w:pPr>
      <w:r w:rsidRPr="00E00226">
        <w:rPr>
          <w:rFonts w:ascii="Arial" w:hAnsi="Arial" w:hint="cs"/>
          <w:noProof w:val="0"/>
          <w:color w:val="000000" w:themeColor="text1"/>
          <w:sz w:val="20"/>
          <w:rtl/>
        </w:rPr>
        <w:t>الطالب الذي لم ينجح في أحد المباحث أو أكثر المخصصة للصف الذي يشغله، ولا يحق له الانتقال للصف الذي يليه.</w:t>
      </w:r>
    </w:p>
    <w:p w:rsidR="0013411E" w:rsidRDefault="0013411E" w:rsidP="005728B0">
      <w:pPr>
        <w:jc w:val="both"/>
        <w:rPr>
          <w:rFonts w:ascii="Arial" w:hAnsi="Arial"/>
          <w:noProof w:val="0"/>
          <w:color w:val="000000" w:themeColor="text1"/>
          <w:sz w:val="20"/>
          <w:rtl/>
        </w:rPr>
      </w:pPr>
    </w:p>
    <w:p w:rsidR="0013411E" w:rsidRPr="00E00226" w:rsidRDefault="0013411E" w:rsidP="0013411E">
      <w:pPr>
        <w:jc w:val="lowKashida"/>
        <w:rPr>
          <w:rFonts w:ascii="Arial" w:hAnsi="Arial"/>
          <w:b/>
          <w:bCs/>
          <w:noProof w:val="0"/>
          <w:color w:val="000000" w:themeColor="text1"/>
          <w:sz w:val="20"/>
          <w:rtl/>
        </w:rPr>
      </w:pPr>
      <w:proofErr w:type="spellStart"/>
      <w:r w:rsidRPr="00E00226">
        <w:rPr>
          <w:rFonts w:ascii="Arial" w:hAnsi="Arial"/>
          <w:b/>
          <w:bCs/>
          <w:noProof w:val="0"/>
          <w:color w:val="000000" w:themeColor="text1"/>
          <w:sz w:val="20"/>
          <w:rtl/>
        </w:rPr>
        <w:t>الزيبار</w:t>
      </w:r>
      <w:proofErr w:type="spellEnd"/>
      <w:r w:rsidRPr="00E00226">
        <w:rPr>
          <w:rFonts w:ascii="Arial" w:hAnsi="Arial"/>
          <w:b/>
          <w:bCs/>
          <w:noProof w:val="0"/>
          <w:color w:val="000000" w:themeColor="text1"/>
          <w:sz w:val="20"/>
          <w:rtl/>
        </w:rPr>
        <w:t>:</w:t>
      </w:r>
    </w:p>
    <w:p w:rsidR="0013411E" w:rsidRDefault="0013411E" w:rsidP="0013411E">
      <w:pPr>
        <w:jc w:val="both"/>
        <w:rPr>
          <w:rFonts w:ascii="Arial" w:hAnsi="Arial"/>
          <w:noProof w:val="0"/>
          <w:color w:val="000000" w:themeColor="text1"/>
          <w:sz w:val="20"/>
          <w:rtl/>
        </w:rPr>
      </w:pPr>
      <w:r w:rsidRPr="00E00226">
        <w:rPr>
          <w:rFonts w:ascii="Arial" w:hAnsi="Arial"/>
          <w:noProof w:val="0"/>
          <w:color w:val="000000" w:themeColor="text1"/>
          <w:sz w:val="20"/>
          <w:rtl/>
        </w:rPr>
        <w:t xml:space="preserve"> هو المخلفات السائلة من ثمار الزيتون بعد عصره.</w:t>
      </w:r>
    </w:p>
    <w:p w:rsidR="006575D4" w:rsidRPr="00E00226" w:rsidRDefault="006575D4" w:rsidP="006E7CBF">
      <w:pPr>
        <w:jc w:val="lowKashida"/>
        <w:rPr>
          <w:rFonts w:ascii="Arial" w:hAnsi="Arial"/>
          <w:b/>
          <w:bCs/>
          <w:noProof w:val="0"/>
          <w:color w:val="000000" w:themeColor="text1"/>
          <w:sz w:val="48"/>
          <w:szCs w:val="48"/>
          <w:rtl/>
        </w:rPr>
      </w:pPr>
      <w:r w:rsidRPr="00E00226">
        <w:rPr>
          <w:rFonts w:ascii="Arial" w:hAnsi="Arial" w:hint="cs"/>
          <w:b/>
          <w:bCs/>
          <w:noProof w:val="0"/>
          <w:color w:val="000000" w:themeColor="text1"/>
          <w:sz w:val="48"/>
          <w:szCs w:val="48"/>
          <w:rtl/>
        </w:rPr>
        <w:t>س</w:t>
      </w: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سجل السكان</w:t>
      </w:r>
      <w:r w:rsidR="00304611" w:rsidRPr="00E00226">
        <w:rPr>
          <w:rFonts w:ascii="Arial" w:hAnsi="Arial" w:hint="cs"/>
          <w:b/>
          <w:bCs/>
          <w:noProof w:val="0"/>
          <w:color w:val="000000" w:themeColor="text1"/>
          <w:sz w:val="20"/>
          <w:rtl/>
        </w:rPr>
        <w:t>:</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هو آلية التسجيل المستمر لمعلومات منتقاة تتعلق بكل فرد من السكان المقيمين لبلد ما او منطقة ما معينة، وهو ما يجعل من الممكن تحديد معلومات مستكملة عن عدد السكان وخصائصهم في اي وقت معين.</w:t>
      </w:r>
    </w:p>
    <w:p w:rsidR="00787DBD" w:rsidRDefault="00787DBD" w:rsidP="006E7CBF">
      <w:pPr>
        <w:jc w:val="lowKashida"/>
        <w:rPr>
          <w:rFonts w:ascii="Arial" w:hAnsi="Arial"/>
          <w:b/>
          <w:bCs/>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السرقة</w:t>
      </w:r>
      <w:r w:rsidR="00304611" w:rsidRPr="00E00226">
        <w:rPr>
          <w:rFonts w:ascii="Arial" w:hAnsi="Arial" w:hint="cs"/>
          <w:b/>
          <w:bCs/>
          <w:noProof w:val="0"/>
          <w:color w:val="000000" w:themeColor="text1"/>
          <w:sz w:val="20"/>
          <w:rtl/>
        </w:rPr>
        <w:t>:</w:t>
      </w:r>
      <w:r w:rsidR="00451663" w:rsidRPr="00E00226">
        <w:rPr>
          <w:rFonts w:ascii="Arial" w:hAnsi="Arial" w:hint="cs"/>
          <w:b/>
          <w:bCs/>
          <w:noProof w:val="0"/>
          <w:color w:val="000000" w:themeColor="text1"/>
          <w:sz w:val="20"/>
          <w:rtl/>
        </w:rPr>
        <w:t xml:space="preserve"> </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ويقصد بها</w:t>
      </w:r>
      <w:r w:rsidR="00EF4C01" w:rsidRPr="00E00226">
        <w:rPr>
          <w:rFonts w:ascii="Arial" w:hAnsi="Arial" w:hint="cs"/>
          <w:noProof w:val="0"/>
          <w:color w:val="000000" w:themeColor="text1"/>
          <w:sz w:val="20"/>
          <w:rtl/>
        </w:rPr>
        <w:t xml:space="preserve"> </w:t>
      </w:r>
      <w:r w:rsidR="00EF4C01" w:rsidRPr="00E00226">
        <w:rPr>
          <w:rFonts w:ascii="Arial" w:hAnsi="Arial"/>
          <w:noProof w:val="0"/>
          <w:color w:val="000000" w:themeColor="text1"/>
          <w:sz w:val="20"/>
          <w:rtl/>
        </w:rPr>
        <w:t>أخذ</w:t>
      </w:r>
      <w:r w:rsidRPr="00E00226">
        <w:rPr>
          <w:rFonts w:ascii="Arial" w:hAnsi="Arial" w:hint="cs"/>
          <w:noProof w:val="0"/>
          <w:color w:val="000000" w:themeColor="text1"/>
          <w:sz w:val="20"/>
          <w:rtl/>
        </w:rPr>
        <w:t xml:space="preserve"> المال أو الممتلكات دون موافقة المالك، وتشمل سرقة المنازل وإقتحامها كما تشمل سرقة السيارات، أما نشل الحوانيت وسائر المخالفات الصغرى مثل السرقات البسيطة والطفيفة فيمكن أن تصنف أو لا تصنف ضمن السرقات.</w:t>
      </w:r>
    </w:p>
    <w:p w:rsidR="00E64163" w:rsidRDefault="00E64163" w:rsidP="006E7CBF">
      <w:pPr>
        <w:jc w:val="lowKashida"/>
        <w:rPr>
          <w:rFonts w:ascii="Arial" w:hAnsi="Arial"/>
          <w:b/>
          <w:bCs/>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lastRenderedPageBreak/>
        <w:t>السرير</w:t>
      </w:r>
      <w:r w:rsidR="00304611" w:rsidRPr="00E00226">
        <w:rPr>
          <w:rFonts w:ascii="Arial" w:hAnsi="Arial" w:hint="cs"/>
          <w:b/>
          <w:bCs/>
          <w:noProof w:val="0"/>
          <w:color w:val="000000" w:themeColor="text1"/>
          <w:sz w:val="20"/>
          <w:rtl/>
        </w:rPr>
        <w:t>:</w:t>
      </w:r>
    </w:p>
    <w:p w:rsidR="0032287B" w:rsidRDefault="0032287B" w:rsidP="0032287B">
      <w:pPr>
        <w:jc w:val="lowKashida"/>
        <w:rPr>
          <w:rFonts w:ascii="Arial" w:hAnsi="Arial"/>
          <w:noProof w:val="0"/>
          <w:color w:val="000000" w:themeColor="text1"/>
          <w:sz w:val="20"/>
          <w:rtl/>
        </w:rPr>
      </w:pPr>
      <w:r w:rsidRPr="00E00226">
        <w:rPr>
          <w:rFonts w:ascii="Arial" w:hAnsi="Arial" w:hint="cs"/>
          <w:noProof w:val="0"/>
          <w:color w:val="000000" w:themeColor="text1"/>
          <w:sz w:val="20"/>
          <w:rtl/>
        </w:rPr>
        <w:t>السرير المتواجد في غرفة أو ردهات المستشفى والذي يشغل من قبل المريض لمدة 24 ساعة متواصلة على الأقل لتقديم الرعاية الطبية.</w:t>
      </w:r>
    </w:p>
    <w:p w:rsidR="00E64163" w:rsidRDefault="00E64163" w:rsidP="0032287B">
      <w:pPr>
        <w:jc w:val="lowKashida"/>
        <w:rPr>
          <w:rFonts w:ascii="Arial" w:hAnsi="Arial"/>
          <w:noProof w:val="0"/>
          <w:color w:val="000000" w:themeColor="text1"/>
          <w:sz w:val="20"/>
          <w:rtl/>
        </w:rPr>
      </w:pPr>
    </w:p>
    <w:p w:rsidR="00257A43" w:rsidRPr="00E00226" w:rsidRDefault="00451663" w:rsidP="00451663">
      <w:pPr>
        <w:rPr>
          <w:b/>
          <w:bCs/>
          <w:color w:val="000000" w:themeColor="text1"/>
          <w:sz w:val="20"/>
          <w:rtl/>
        </w:rPr>
      </w:pPr>
      <w:r w:rsidRPr="00E00226">
        <w:rPr>
          <w:rFonts w:hint="cs"/>
          <w:b/>
          <w:bCs/>
          <w:color w:val="000000" w:themeColor="text1"/>
          <w:sz w:val="20"/>
          <w:rtl/>
        </w:rPr>
        <w:t xml:space="preserve">الهيئة </w:t>
      </w:r>
      <w:r w:rsidR="00257A43" w:rsidRPr="00E00226">
        <w:rPr>
          <w:rFonts w:hint="cs"/>
          <w:b/>
          <w:bCs/>
          <w:color w:val="000000" w:themeColor="text1"/>
          <w:sz w:val="20"/>
          <w:rtl/>
        </w:rPr>
        <w:t>المحلية:</w:t>
      </w:r>
      <w:r w:rsidRPr="00E00226">
        <w:rPr>
          <w:rFonts w:hint="cs"/>
          <w:b/>
          <w:bCs/>
          <w:color w:val="000000" w:themeColor="text1"/>
          <w:sz w:val="20"/>
          <w:rtl/>
        </w:rPr>
        <w:t xml:space="preserve"> </w:t>
      </w:r>
    </w:p>
    <w:p w:rsidR="00257A43" w:rsidRDefault="00257A43"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 xml:space="preserve">هي </w:t>
      </w:r>
      <w:r w:rsidR="00451663" w:rsidRPr="00E00226">
        <w:rPr>
          <w:rFonts w:ascii="Arial" w:hAnsi="Arial" w:hint="cs"/>
          <w:noProof w:val="0"/>
          <w:color w:val="000000" w:themeColor="text1"/>
          <w:sz w:val="20"/>
          <w:rtl/>
        </w:rPr>
        <w:t xml:space="preserve">الهيئة </w:t>
      </w:r>
      <w:r w:rsidRPr="00E00226">
        <w:rPr>
          <w:rFonts w:ascii="Arial" w:hAnsi="Arial" w:hint="cs"/>
          <w:noProof w:val="0"/>
          <w:color w:val="000000" w:themeColor="text1"/>
          <w:sz w:val="20"/>
          <w:rtl/>
        </w:rPr>
        <w:t>التي تمتلك صلاحيات تقديم الخدمات العامة وإدارة شؤون جميع السكان في التجمع ومعترف بها من وزارة الحكم المحلي.</w:t>
      </w:r>
    </w:p>
    <w:p w:rsidR="008043A6" w:rsidRPr="00E00226" w:rsidRDefault="008043A6" w:rsidP="004511B6">
      <w:pPr>
        <w:jc w:val="both"/>
        <w:rPr>
          <w:rFonts w:ascii="Arial" w:hAnsi="Arial"/>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سعر المستهلك</w:t>
      </w:r>
      <w:r w:rsidR="00304611" w:rsidRPr="00E00226">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هو السعر الذي يدفعه المستهلك الأسري مقابل حصوله على سلعة أو خدمة للاحتياجات الأسرية.</w:t>
      </w:r>
    </w:p>
    <w:p w:rsidR="00593E27" w:rsidRDefault="00593E27" w:rsidP="004511B6">
      <w:pPr>
        <w:jc w:val="both"/>
        <w:rPr>
          <w:rFonts w:ascii="Arial" w:hAnsi="Arial"/>
          <w:noProof w:val="0"/>
          <w:color w:val="000000" w:themeColor="text1"/>
          <w:sz w:val="20"/>
          <w:rtl/>
        </w:rPr>
      </w:pPr>
    </w:p>
    <w:p w:rsidR="00593E27" w:rsidRPr="00E00226" w:rsidRDefault="00593E27" w:rsidP="00593E27">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 xml:space="preserve">سيارة </w:t>
      </w:r>
      <w:r>
        <w:rPr>
          <w:rFonts w:ascii="Arial" w:hAnsi="Arial" w:hint="cs"/>
          <w:b/>
          <w:bCs/>
          <w:noProof w:val="0"/>
          <w:color w:val="000000" w:themeColor="text1"/>
          <w:sz w:val="20"/>
          <w:rtl/>
        </w:rPr>
        <w:t>خاصة</w:t>
      </w:r>
      <w:r w:rsidRPr="00E00226">
        <w:rPr>
          <w:rFonts w:ascii="Arial" w:hAnsi="Arial" w:hint="cs"/>
          <w:b/>
          <w:bCs/>
          <w:noProof w:val="0"/>
          <w:color w:val="000000" w:themeColor="text1"/>
          <w:sz w:val="20"/>
          <w:rtl/>
        </w:rPr>
        <w:t xml:space="preserve">: </w:t>
      </w:r>
    </w:p>
    <w:p w:rsidR="00593E27" w:rsidRDefault="00593E27" w:rsidP="004556E6">
      <w:pPr>
        <w:jc w:val="both"/>
        <w:rPr>
          <w:rFonts w:ascii="Arial" w:hAnsi="Arial"/>
          <w:noProof w:val="0"/>
          <w:color w:val="000000" w:themeColor="text1"/>
          <w:sz w:val="20"/>
          <w:rtl/>
        </w:rPr>
      </w:pPr>
      <w:r w:rsidRPr="00E00226">
        <w:rPr>
          <w:rFonts w:ascii="Arial" w:hAnsi="Arial" w:hint="cs"/>
          <w:noProof w:val="0"/>
          <w:color w:val="000000" w:themeColor="text1"/>
          <w:sz w:val="20"/>
          <w:rtl/>
        </w:rPr>
        <w:t xml:space="preserve">وهي </w:t>
      </w:r>
      <w:r w:rsidR="004556E6">
        <w:rPr>
          <w:rFonts w:ascii="Arial" w:hAnsi="Arial" w:hint="cs"/>
          <w:noProof w:val="0"/>
          <w:color w:val="000000" w:themeColor="text1"/>
          <w:sz w:val="20"/>
          <w:rtl/>
        </w:rPr>
        <w:t>السيارة</w:t>
      </w:r>
      <w:r w:rsidRPr="00E00226">
        <w:rPr>
          <w:rFonts w:ascii="Arial" w:hAnsi="Arial" w:hint="cs"/>
          <w:noProof w:val="0"/>
          <w:color w:val="000000" w:themeColor="text1"/>
          <w:sz w:val="20"/>
          <w:rtl/>
        </w:rPr>
        <w:t xml:space="preserve"> المخصصة للاستخدام الخاص للأسرة.</w:t>
      </w:r>
    </w:p>
    <w:p w:rsidR="006575D4" w:rsidRPr="00E00226" w:rsidRDefault="006575D4" w:rsidP="006E7CBF">
      <w:pPr>
        <w:jc w:val="lowKashida"/>
        <w:rPr>
          <w:rFonts w:ascii="Arial" w:hAnsi="Arial"/>
          <w:b/>
          <w:bCs/>
          <w:noProof w:val="0"/>
          <w:color w:val="000000" w:themeColor="text1"/>
          <w:sz w:val="48"/>
          <w:szCs w:val="48"/>
          <w:rtl/>
        </w:rPr>
      </w:pPr>
      <w:r w:rsidRPr="00E00226">
        <w:rPr>
          <w:rFonts w:ascii="Arial" w:hAnsi="Arial" w:hint="cs"/>
          <w:b/>
          <w:bCs/>
          <w:noProof w:val="0"/>
          <w:color w:val="000000" w:themeColor="text1"/>
          <w:sz w:val="48"/>
          <w:szCs w:val="48"/>
          <w:rtl/>
        </w:rPr>
        <w:t>ش</w:t>
      </w: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شبكة صرف صحي</w:t>
      </w:r>
      <w:r w:rsidR="00304611" w:rsidRPr="00E00226">
        <w:rPr>
          <w:rFonts w:ascii="Arial" w:hAnsi="Arial" w:hint="cs"/>
          <w:b/>
          <w:bCs/>
          <w:noProof w:val="0"/>
          <w:color w:val="000000" w:themeColor="text1"/>
          <w:sz w:val="20"/>
          <w:rtl/>
        </w:rPr>
        <w:t>:</w:t>
      </w:r>
    </w:p>
    <w:p w:rsidR="00304611"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 xml:space="preserve">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6E7CBF" w:rsidRPr="00E00226" w:rsidRDefault="006E7CBF" w:rsidP="006E7CBF">
      <w:pPr>
        <w:jc w:val="lowKashida"/>
        <w:rPr>
          <w:rFonts w:ascii="Arial" w:hAnsi="Arial"/>
          <w:noProof w:val="0"/>
          <w:color w:val="000000" w:themeColor="text1"/>
          <w:sz w:val="20"/>
        </w:rPr>
      </w:pPr>
      <w:r w:rsidRPr="00E00226">
        <w:rPr>
          <w:rFonts w:ascii="Arial" w:hAnsi="Arial" w:hint="cs"/>
          <w:noProof w:val="0"/>
          <w:color w:val="000000" w:themeColor="text1"/>
          <w:sz w:val="20"/>
          <w:rtl/>
        </w:rPr>
        <w:t xml:space="preserve"> </w:t>
      </w: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شبكة مياه عامة</w:t>
      </w:r>
      <w:r w:rsidR="00304611" w:rsidRPr="00E00226">
        <w:rPr>
          <w:rFonts w:ascii="Arial" w:hAnsi="Arial" w:hint="cs"/>
          <w:b/>
          <w:bCs/>
          <w:noProof w:val="0"/>
          <w:color w:val="000000" w:themeColor="text1"/>
          <w:sz w:val="20"/>
          <w:rtl/>
        </w:rPr>
        <w:t>:</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شبكه من الأنابيب الرئيسية والفرعية تنتشر في التجمع السكاني لغرض توزيع وتوصيل المياه الصالحة للشرب الى التجمع.</w:t>
      </w:r>
    </w:p>
    <w:p w:rsidR="00304611" w:rsidRPr="00E00226" w:rsidRDefault="00304611" w:rsidP="006E7CBF">
      <w:pPr>
        <w:jc w:val="lowKashida"/>
        <w:rPr>
          <w:rFonts w:ascii="Arial" w:hAnsi="Arial"/>
          <w:noProof w:val="0"/>
          <w:color w:val="000000" w:themeColor="text1"/>
          <w:sz w:val="20"/>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الشقة</w:t>
      </w:r>
      <w:r w:rsidR="00304611" w:rsidRPr="00E00226">
        <w:rPr>
          <w:rFonts w:ascii="Arial" w:hAnsi="Arial" w:hint="cs"/>
          <w:b/>
          <w:bCs/>
          <w:noProof w:val="0"/>
          <w:color w:val="000000" w:themeColor="text1"/>
          <w:sz w:val="20"/>
          <w:rtl/>
        </w:rPr>
        <w:t>:</w:t>
      </w:r>
      <w:r w:rsidR="00451663" w:rsidRPr="00E00226">
        <w:rPr>
          <w:rFonts w:ascii="Arial" w:hAnsi="Arial" w:hint="cs"/>
          <w:b/>
          <w:bCs/>
          <w:noProof w:val="0"/>
          <w:color w:val="000000" w:themeColor="text1"/>
          <w:sz w:val="20"/>
          <w:rtl/>
        </w:rPr>
        <w:t xml:space="preserve"> </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وهي جزء من دار أو عمارة تتكون من غرفة أو أكثر مع المرافق من مطبخ وحمام ومرحاض، ويقفل عليها جميعاً باب خارجي، وهي معدة لسكن أسرة واحدة، ويمكن الوصول إليها عن طريق درج أو ممر يؤدي إلى الطريق العام.</w:t>
      </w:r>
    </w:p>
    <w:p w:rsidR="00E64163" w:rsidRPr="00E00226" w:rsidRDefault="00E64163" w:rsidP="006E7CBF">
      <w:pPr>
        <w:jc w:val="lowKashida"/>
        <w:rPr>
          <w:rFonts w:ascii="Arial" w:hAnsi="Arial"/>
          <w:noProof w:val="0"/>
          <w:color w:val="000000" w:themeColor="text1"/>
          <w:sz w:val="20"/>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شهادة المنشأ</w:t>
      </w:r>
      <w:r w:rsidR="00304611" w:rsidRPr="00E00226">
        <w:rPr>
          <w:rFonts w:ascii="Arial" w:hAnsi="Arial" w:hint="cs"/>
          <w:b/>
          <w:bCs/>
          <w:noProof w:val="0"/>
          <w:color w:val="000000" w:themeColor="text1"/>
          <w:sz w:val="20"/>
          <w:rtl/>
        </w:rPr>
        <w:t>:</w:t>
      </w:r>
    </w:p>
    <w:p w:rsidR="002E5B56" w:rsidRPr="002E5B56" w:rsidRDefault="002E5B56" w:rsidP="00875752">
      <w:pPr>
        <w:jc w:val="both"/>
        <w:rPr>
          <w:rFonts w:ascii="Arial" w:hAnsi="Arial"/>
          <w:noProof w:val="0"/>
          <w:color w:val="000000" w:themeColor="text1"/>
          <w:sz w:val="20"/>
          <w:rtl/>
        </w:rPr>
      </w:pPr>
      <w:r w:rsidRPr="002E5B56">
        <w:rPr>
          <w:rFonts w:ascii="Arial" w:hAnsi="Arial" w:hint="cs"/>
          <w:noProof w:val="0"/>
          <w:color w:val="000000" w:themeColor="text1"/>
          <w:sz w:val="20"/>
          <w:rtl/>
        </w:rPr>
        <w:t xml:space="preserve">وهي وثيقة صادرة عن الغرف التجارية في المحافظات ومعتمدة من قبل وزارة الإقتصاد الوطني وتعكس البيانات الخاصة بالصادرات وطنية المنشأ والمعاد تصديرها إلى الأردن والدول العربية ودول العالم الأخرى </w:t>
      </w:r>
      <w:r w:rsidRPr="002E5B56">
        <w:rPr>
          <w:rFonts w:ascii="Arial" w:hAnsi="Arial" w:hint="cs"/>
          <w:noProof w:val="0"/>
          <w:color w:val="000000" w:themeColor="text1"/>
          <w:sz w:val="20"/>
          <w:rtl/>
        </w:rPr>
        <w:lastRenderedPageBreak/>
        <w:t>بإستثناء إسرائيل، بالاضافة الى شهادة المنشأ لاتفاقية الشراكة الاوروبية التي تصدرها الادارة العامة للجمارك وتعكس الصادرات الفلسطينية وطنية المنشأ لدول اوروبا.</w:t>
      </w:r>
    </w:p>
    <w:p w:rsidR="006575D4" w:rsidRPr="00E00226" w:rsidRDefault="006575D4" w:rsidP="006E7CBF">
      <w:pPr>
        <w:jc w:val="lowKashida"/>
        <w:rPr>
          <w:rFonts w:ascii="Arial" w:hAnsi="Arial"/>
          <w:b/>
          <w:bCs/>
          <w:noProof w:val="0"/>
          <w:color w:val="000000" w:themeColor="text1"/>
          <w:sz w:val="48"/>
          <w:szCs w:val="48"/>
          <w:rtl/>
        </w:rPr>
      </w:pPr>
      <w:r w:rsidRPr="00E00226">
        <w:rPr>
          <w:rFonts w:ascii="Arial" w:hAnsi="Arial" w:hint="cs"/>
          <w:b/>
          <w:bCs/>
          <w:noProof w:val="0"/>
          <w:color w:val="000000" w:themeColor="text1"/>
          <w:sz w:val="48"/>
          <w:szCs w:val="48"/>
          <w:rtl/>
        </w:rPr>
        <w:t>ص</w:t>
      </w: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صاحب عمل</w:t>
      </w:r>
      <w:r w:rsidR="00304611" w:rsidRPr="00E00226">
        <w:rPr>
          <w:rFonts w:ascii="Arial" w:hAnsi="Arial" w:hint="cs"/>
          <w:b/>
          <w:bCs/>
          <w:noProof w:val="0"/>
          <w:color w:val="000000" w:themeColor="text1"/>
          <w:sz w:val="20"/>
          <w:rtl/>
        </w:rPr>
        <w:t>:</w:t>
      </w:r>
    </w:p>
    <w:p w:rsidR="0032287B" w:rsidRDefault="0032287B" w:rsidP="0032287B">
      <w:pPr>
        <w:jc w:val="both"/>
        <w:rPr>
          <w:rFonts w:ascii="Arial" w:hAnsi="Arial"/>
          <w:noProof w:val="0"/>
          <w:color w:val="000000" w:themeColor="text1"/>
          <w:sz w:val="20"/>
          <w:rtl/>
        </w:rPr>
      </w:pPr>
      <w:r w:rsidRPr="00E00226">
        <w:rPr>
          <w:rFonts w:ascii="Arial" w:hAnsi="Arial" w:hint="eastAsia"/>
          <w:noProof w:val="0"/>
          <w:color w:val="000000" w:themeColor="text1"/>
          <w:sz w:val="20"/>
          <w:rtl/>
        </w:rPr>
        <w:t>هو الفرد الذي يعمل في منشأة يملكها أو يملك جزءا</w:t>
      </w:r>
      <w:r w:rsidRPr="00E00226">
        <w:rPr>
          <w:rFonts w:ascii="Arial" w:hAnsi="Arial"/>
          <w:noProof w:val="0"/>
          <w:color w:val="000000" w:themeColor="text1"/>
          <w:sz w:val="20"/>
          <w:rtl/>
        </w:rPr>
        <w:t xml:space="preserve"> </w:t>
      </w:r>
      <w:r w:rsidRPr="00E00226">
        <w:rPr>
          <w:rFonts w:ascii="Arial" w:hAnsi="Arial" w:hint="eastAsia"/>
          <w:noProof w:val="0"/>
          <w:color w:val="000000" w:themeColor="text1"/>
          <w:sz w:val="20"/>
          <w:rtl/>
        </w:rPr>
        <w:t xml:space="preserve">منها (شريك) ويعمل تحت إشرافه أو لحسابه مستخدم واحد على الأقل بأجر. </w:t>
      </w:r>
      <w:r w:rsidRPr="00E00226">
        <w:rPr>
          <w:rFonts w:ascii="Arial" w:hAnsi="Arial" w:hint="cs"/>
          <w:noProof w:val="0"/>
          <w:color w:val="000000" w:themeColor="text1"/>
          <w:sz w:val="20"/>
          <w:rtl/>
        </w:rPr>
        <w:t xml:space="preserve"> </w:t>
      </w:r>
      <w:r w:rsidRPr="00E00226">
        <w:rPr>
          <w:rFonts w:ascii="Arial" w:hAnsi="Arial" w:hint="eastAsia"/>
          <w:noProof w:val="0"/>
          <w:color w:val="000000" w:themeColor="text1"/>
          <w:sz w:val="20"/>
          <w:rtl/>
        </w:rPr>
        <w:t>ويشمل ذلك</w:t>
      </w:r>
      <w:r w:rsidRPr="00E00226">
        <w:rPr>
          <w:rFonts w:ascii="Arial" w:hAnsi="Arial"/>
          <w:noProof w:val="0"/>
          <w:color w:val="000000" w:themeColor="text1"/>
          <w:sz w:val="20"/>
          <w:rtl/>
        </w:rPr>
        <w:t xml:space="preserve"> </w:t>
      </w:r>
      <w:r w:rsidRPr="00E00226">
        <w:rPr>
          <w:rFonts w:ascii="Arial" w:hAnsi="Arial" w:hint="eastAsia"/>
          <w:noProof w:val="0"/>
          <w:color w:val="000000" w:themeColor="text1"/>
          <w:sz w:val="20"/>
          <w:rtl/>
        </w:rPr>
        <w:t>أصحاب العمل الذين يديرون مشاريع أو مقاولات خارج المنشآت بشرط أن يعمل تحت</w:t>
      </w:r>
      <w:r w:rsidRPr="00E00226">
        <w:rPr>
          <w:rFonts w:ascii="Arial" w:hAnsi="Arial"/>
          <w:noProof w:val="0"/>
          <w:color w:val="000000" w:themeColor="text1"/>
          <w:sz w:val="20"/>
          <w:rtl/>
        </w:rPr>
        <w:t xml:space="preserve"> </w:t>
      </w:r>
      <w:r w:rsidRPr="00E00226">
        <w:rPr>
          <w:rFonts w:ascii="Arial" w:hAnsi="Arial" w:hint="eastAsia"/>
          <w:noProof w:val="0"/>
          <w:color w:val="000000" w:themeColor="text1"/>
          <w:sz w:val="20"/>
          <w:rtl/>
        </w:rPr>
        <w:t>إشرافهم أو لحسابهم مستخدم واحد على الأقل بأجر ولا يعتبر حملة الأسهم في</w:t>
      </w:r>
      <w:r w:rsidRPr="00E00226">
        <w:rPr>
          <w:rFonts w:ascii="Arial" w:hAnsi="Arial"/>
          <w:noProof w:val="0"/>
          <w:color w:val="000000" w:themeColor="text1"/>
          <w:sz w:val="20"/>
          <w:rtl/>
        </w:rPr>
        <w:t xml:space="preserve"> </w:t>
      </w:r>
      <w:r w:rsidRPr="00E00226">
        <w:rPr>
          <w:rFonts w:ascii="Arial" w:hAnsi="Arial" w:hint="eastAsia"/>
          <w:noProof w:val="0"/>
          <w:color w:val="000000" w:themeColor="text1"/>
          <w:sz w:val="20"/>
          <w:rtl/>
        </w:rPr>
        <w:t>الشركات المساهمة أصحاب عمل حتى ولو عملوا فيها.</w:t>
      </w:r>
    </w:p>
    <w:p w:rsidR="0018640F" w:rsidRDefault="0018640F" w:rsidP="003A01E5">
      <w:pPr>
        <w:jc w:val="lowKashida"/>
        <w:rPr>
          <w:rFonts w:ascii="Arial" w:hAnsi="Arial"/>
          <w:b/>
          <w:bCs/>
          <w:noProof w:val="0"/>
          <w:color w:val="000000" w:themeColor="text1"/>
          <w:sz w:val="20"/>
          <w:rtl/>
        </w:rPr>
      </w:pPr>
    </w:p>
    <w:p w:rsidR="003A01E5" w:rsidRPr="00E00226" w:rsidRDefault="003A01E5" w:rsidP="003A01E5">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الصادرات:</w:t>
      </w:r>
    </w:p>
    <w:p w:rsidR="003A01E5" w:rsidRPr="00E00226" w:rsidRDefault="003A01E5"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هو إجمالي</w:t>
      </w:r>
      <w:r w:rsidRPr="00E00226">
        <w:rPr>
          <w:rFonts w:ascii="Arial" w:hAnsi="Arial"/>
          <w:noProof w:val="0"/>
          <w:color w:val="000000" w:themeColor="text1"/>
          <w:sz w:val="20"/>
          <w:rtl/>
        </w:rPr>
        <w:t xml:space="preserve"> </w:t>
      </w:r>
      <w:r w:rsidRPr="00E00226">
        <w:rPr>
          <w:rFonts w:ascii="Arial" w:hAnsi="Arial" w:hint="eastAsia"/>
          <w:noProof w:val="0"/>
          <w:color w:val="000000" w:themeColor="text1"/>
          <w:sz w:val="20"/>
          <w:rtl/>
        </w:rPr>
        <w:t>السلع</w:t>
      </w:r>
      <w:r w:rsidRPr="00E00226">
        <w:rPr>
          <w:rFonts w:ascii="Arial" w:hAnsi="Arial"/>
          <w:noProof w:val="0"/>
          <w:color w:val="000000" w:themeColor="text1"/>
          <w:sz w:val="20"/>
          <w:rtl/>
        </w:rPr>
        <w:t xml:space="preserve"> والخدمات التي يتم تصديرها </w:t>
      </w:r>
      <w:r w:rsidRPr="00E00226">
        <w:rPr>
          <w:rFonts w:ascii="Arial" w:hAnsi="Arial" w:hint="cs"/>
          <w:noProof w:val="0"/>
          <w:color w:val="000000" w:themeColor="text1"/>
          <w:sz w:val="20"/>
          <w:rtl/>
        </w:rPr>
        <w:t xml:space="preserve">أو إعادة تصديرها </w:t>
      </w:r>
      <w:r w:rsidRPr="00E00226">
        <w:rPr>
          <w:rFonts w:ascii="Arial" w:hAnsi="Arial"/>
          <w:noProof w:val="0"/>
          <w:color w:val="000000" w:themeColor="text1"/>
          <w:sz w:val="20"/>
          <w:rtl/>
        </w:rPr>
        <w:t xml:space="preserve">خارج البلاد، ويتم نقل ملكيتها إلى اقتصاد آخر </w:t>
      </w:r>
      <w:r w:rsidRPr="00E00226">
        <w:rPr>
          <w:rFonts w:ascii="Arial" w:hAnsi="Arial" w:hint="eastAsia"/>
          <w:noProof w:val="0"/>
          <w:color w:val="000000" w:themeColor="text1"/>
          <w:sz w:val="20"/>
          <w:rtl/>
        </w:rPr>
        <w:t>من</w:t>
      </w:r>
      <w:r w:rsidRPr="00E00226">
        <w:rPr>
          <w:rFonts w:ascii="Arial" w:hAnsi="Arial"/>
          <w:noProof w:val="0"/>
          <w:color w:val="000000" w:themeColor="text1"/>
          <w:sz w:val="20"/>
          <w:rtl/>
        </w:rPr>
        <w:t xml:space="preserve"> العالم، أو إلى المناطق الجمركية الحرة، وتشمل الصادرات وطنية المنشأ والمعاد </w:t>
      </w:r>
      <w:r w:rsidRPr="00E00226">
        <w:rPr>
          <w:rFonts w:ascii="Arial" w:hAnsi="Arial" w:hint="eastAsia"/>
          <w:noProof w:val="0"/>
          <w:color w:val="000000" w:themeColor="text1"/>
          <w:sz w:val="20"/>
          <w:rtl/>
        </w:rPr>
        <w:t>تصديرها</w:t>
      </w:r>
      <w:r w:rsidRPr="00E00226">
        <w:rPr>
          <w:rFonts w:ascii="Arial" w:hAnsi="Arial"/>
          <w:noProof w:val="0"/>
          <w:color w:val="000000" w:themeColor="text1"/>
          <w:sz w:val="20"/>
          <w:rtl/>
        </w:rPr>
        <w:t xml:space="preserve"> من السلع والخدمات وتعتمد كل خصم من الاقتصاد الوطني نتيجة للتعاملات مع </w:t>
      </w:r>
      <w:r w:rsidRPr="00E00226">
        <w:rPr>
          <w:rFonts w:ascii="Arial" w:hAnsi="Arial" w:hint="cs"/>
          <w:noProof w:val="0"/>
          <w:color w:val="000000" w:themeColor="text1"/>
          <w:sz w:val="20"/>
          <w:rtl/>
        </w:rPr>
        <w:t>الاقتصاديا</w:t>
      </w:r>
      <w:r w:rsidRPr="00E00226">
        <w:rPr>
          <w:rFonts w:ascii="Arial" w:hAnsi="Arial"/>
          <w:noProof w:val="0"/>
          <w:color w:val="000000" w:themeColor="text1"/>
          <w:sz w:val="20"/>
          <w:rtl/>
        </w:rPr>
        <w:t xml:space="preserve">ت </w:t>
      </w:r>
      <w:r w:rsidRPr="00E00226">
        <w:rPr>
          <w:rFonts w:ascii="Arial" w:hAnsi="Arial" w:hint="cs"/>
          <w:noProof w:val="0"/>
          <w:color w:val="000000" w:themeColor="text1"/>
          <w:sz w:val="20"/>
          <w:rtl/>
        </w:rPr>
        <w:t>الأخرى</w:t>
      </w:r>
      <w:r w:rsidRPr="00E00226">
        <w:rPr>
          <w:rFonts w:ascii="Arial" w:hAnsi="Arial"/>
          <w:noProof w:val="0"/>
          <w:color w:val="000000" w:themeColor="text1"/>
          <w:sz w:val="20"/>
          <w:rtl/>
        </w:rPr>
        <w:t xml:space="preserve"> </w:t>
      </w:r>
      <w:r w:rsidRPr="00E00226">
        <w:rPr>
          <w:rFonts w:ascii="Arial" w:hAnsi="Arial" w:hint="cs"/>
          <w:noProof w:val="0"/>
          <w:color w:val="000000" w:themeColor="text1"/>
          <w:sz w:val="20"/>
          <w:rtl/>
        </w:rPr>
        <w:t>أو</w:t>
      </w:r>
      <w:r w:rsidRPr="00E00226">
        <w:rPr>
          <w:rFonts w:ascii="Arial" w:hAnsi="Arial"/>
          <w:noProof w:val="0"/>
          <w:color w:val="000000" w:themeColor="text1"/>
          <w:sz w:val="20"/>
          <w:rtl/>
        </w:rPr>
        <w:t xml:space="preserve"> الاقتصاد غير المقيم.</w:t>
      </w:r>
    </w:p>
    <w:p w:rsidR="003A01E5" w:rsidRPr="00E00226" w:rsidRDefault="003A01E5" w:rsidP="003A01E5">
      <w:pPr>
        <w:jc w:val="lowKashida"/>
        <w:rPr>
          <w:rFonts w:ascii="Arial" w:hAnsi="Arial"/>
          <w:noProof w:val="0"/>
          <w:color w:val="000000" w:themeColor="text1"/>
          <w:sz w:val="20"/>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الصحة</w:t>
      </w:r>
      <w:r w:rsidR="00304611" w:rsidRPr="00E00226">
        <w:rPr>
          <w:rFonts w:ascii="Arial" w:hAnsi="Arial" w:hint="cs"/>
          <w:b/>
          <w:bCs/>
          <w:noProof w:val="0"/>
          <w:color w:val="000000" w:themeColor="text1"/>
          <w:sz w:val="20"/>
          <w:rtl/>
        </w:rPr>
        <w:t>:</w:t>
      </w:r>
    </w:p>
    <w:p w:rsidR="0032287B" w:rsidRDefault="0032287B" w:rsidP="0032287B">
      <w:pPr>
        <w:jc w:val="lowKashida"/>
        <w:rPr>
          <w:rFonts w:ascii="Arial" w:hAnsi="Arial"/>
          <w:noProof w:val="0"/>
          <w:color w:val="000000" w:themeColor="text1"/>
          <w:sz w:val="20"/>
          <w:rtl/>
        </w:rPr>
      </w:pPr>
      <w:r w:rsidRPr="00E00226">
        <w:rPr>
          <w:rFonts w:ascii="Arial" w:hAnsi="Arial" w:hint="cs"/>
          <w:noProof w:val="0"/>
          <w:color w:val="000000" w:themeColor="text1"/>
          <w:sz w:val="20"/>
          <w:rtl/>
        </w:rPr>
        <w:t>هي حالة رفاه كامل من الناحية الجسدية والنفسية والاجتماعية وليس فقط الخلو من المرض أو الإعاقة.</w:t>
      </w:r>
    </w:p>
    <w:p w:rsidR="004E668D" w:rsidRPr="00E00226" w:rsidRDefault="004E668D" w:rsidP="0032287B">
      <w:pPr>
        <w:jc w:val="lowKashida"/>
        <w:rPr>
          <w:rFonts w:ascii="Arial" w:hAnsi="Arial"/>
          <w:noProof w:val="0"/>
          <w:color w:val="000000" w:themeColor="text1"/>
          <w:sz w:val="20"/>
          <w:rtl/>
        </w:rPr>
      </w:pPr>
    </w:p>
    <w:p w:rsidR="006575D4" w:rsidRPr="00E00226" w:rsidRDefault="006575D4" w:rsidP="006E7CBF">
      <w:pPr>
        <w:jc w:val="lowKashida"/>
        <w:rPr>
          <w:rFonts w:ascii="Arial" w:hAnsi="Arial"/>
          <w:b/>
          <w:bCs/>
          <w:noProof w:val="0"/>
          <w:color w:val="000000" w:themeColor="text1"/>
          <w:sz w:val="48"/>
          <w:szCs w:val="48"/>
          <w:rtl/>
        </w:rPr>
      </w:pPr>
      <w:r w:rsidRPr="00E00226">
        <w:rPr>
          <w:rFonts w:ascii="Arial" w:hAnsi="Arial" w:hint="cs"/>
          <w:b/>
          <w:bCs/>
          <w:noProof w:val="0"/>
          <w:color w:val="000000" w:themeColor="text1"/>
          <w:sz w:val="48"/>
          <w:szCs w:val="48"/>
          <w:rtl/>
        </w:rPr>
        <w:t>ط</w:t>
      </w: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الطاقة الكهربائية</w:t>
      </w:r>
      <w:r w:rsidR="008E0133" w:rsidRPr="00E00226">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هي الشغل المبذول لتحريك شحنة كهربائية في موصل وهذا الشغل يساوي الطاقة الكهربائية المستنفذة في الموصل.  ووحدة قياس الطاقة الكهربائية المستنفذة هي الكيلوواط ساعة.</w:t>
      </w:r>
    </w:p>
    <w:p w:rsidR="006575D4" w:rsidRPr="00E00226" w:rsidRDefault="006575D4" w:rsidP="006E7CBF">
      <w:pPr>
        <w:jc w:val="lowKashida"/>
        <w:rPr>
          <w:rFonts w:ascii="Arial" w:hAnsi="Arial"/>
          <w:b/>
          <w:bCs/>
          <w:noProof w:val="0"/>
          <w:color w:val="000000" w:themeColor="text1"/>
          <w:sz w:val="48"/>
          <w:szCs w:val="48"/>
          <w:rtl/>
        </w:rPr>
      </w:pPr>
      <w:r w:rsidRPr="00E00226">
        <w:rPr>
          <w:rFonts w:ascii="Arial" w:hAnsi="Arial" w:hint="cs"/>
          <w:b/>
          <w:bCs/>
          <w:noProof w:val="0"/>
          <w:color w:val="000000" w:themeColor="text1"/>
          <w:sz w:val="48"/>
          <w:szCs w:val="48"/>
          <w:rtl/>
        </w:rPr>
        <w:t>ع</w:t>
      </w:r>
    </w:p>
    <w:p w:rsidR="00F50A8D" w:rsidRPr="00E00226" w:rsidRDefault="00F50A8D" w:rsidP="00F50A8D">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العام الزراعي:</w:t>
      </w:r>
    </w:p>
    <w:p w:rsidR="00F50A8D" w:rsidRDefault="00F50A8D"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هو الفترة الممتدة ما بين بداية تشرين اول من العام لغاية نهاية ايلول من العام التالي.</w:t>
      </w:r>
    </w:p>
    <w:p w:rsidR="00432282" w:rsidRDefault="00432282" w:rsidP="004511B6">
      <w:pPr>
        <w:jc w:val="both"/>
        <w:rPr>
          <w:rFonts w:ascii="Arial" w:hAnsi="Arial"/>
          <w:noProof w:val="0"/>
          <w:color w:val="000000" w:themeColor="text1"/>
          <w:sz w:val="20"/>
          <w:rtl/>
        </w:rPr>
      </w:pPr>
    </w:p>
    <w:p w:rsidR="0013411E" w:rsidRDefault="0013411E" w:rsidP="004511B6">
      <w:pPr>
        <w:jc w:val="both"/>
        <w:rPr>
          <w:rFonts w:ascii="Arial" w:hAnsi="Arial"/>
          <w:noProof w:val="0"/>
          <w:color w:val="000000" w:themeColor="text1"/>
          <w:sz w:val="20"/>
          <w:rtl/>
        </w:rPr>
      </w:pPr>
    </w:p>
    <w:p w:rsidR="0013411E" w:rsidRPr="00E00226" w:rsidRDefault="0013411E" w:rsidP="004511B6">
      <w:pPr>
        <w:jc w:val="both"/>
        <w:rPr>
          <w:rFonts w:ascii="Arial" w:hAnsi="Arial"/>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lastRenderedPageBreak/>
        <w:t>العاملون في الفنادق:</w:t>
      </w:r>
    </w:p>
    <w:p w:rsidR="006E7CBF" w:rsidRDefault="006E7CBF" w:rsidP="004511B6">
      <w:pPr>
        <w:jc w:val="both"/>
        <w:rPr>
          <w:rFonts w:ascii="Arial" w:hAnsi="Arial"/>
          <w:noProof w:val="0"/>
          <w:color w:val="000000" w:themeColor="text1"/>
          <w:sz w:val="20"/>
          <w:rtl/>
        </w:rPr>
      </w:pPr>
      <w:r w:rsidRPr="00E00226">
        <w:rPr>
          <w:rFonts w:ascii="Arial" w:hAnsi="Arial"/>
          <w:noProof w:val="0"/>
          <w:color w:val="000000" w:themeColor="text1"/>
          <w:sz w:val="20"/>
          <w:rtl/>
        </w:rPr>
        <w:t xml:space="preserve">يشمل ذلك كافة المشتغلين في الفندق سواء كانوا من أصحاب الفندق أو أفراد أسرهم العاملين سواء كان ذلك بأجر أو دون أجر، بدوام كلي أو جزئي.  </w:t>
      </w:r>
    </w:p>
    <w:p w:rsidR="00960115" w:rsidRPr="00E00226" w:rsidRDefault="00960115" w:rsidP="004511B6">
      <w:pPr>
        <w:jc w:val="both"/>
        <w:rPr>
          <w:rFonts w:ascii="Arial" w:hAnsi="Arial"/>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عضو أسرة غير مدفوع الأجر</w:t>
      </w:r>
      <w:r w:rsidR="008E0133" w:rsidRPr="00E00226">
        <w:rPr>
          <w:rFonts w:ascii="Arial" w:hAnsi="Arial" w:hint="cs"/>
          <w:b/>
          <w:bCs/>
          <w:noProof w:val="0"/>
          <w:color w:val="000000" w:themeColor="text1"/>
          <w:sz w:val="20"/>
          <w:rtl/>
        </w:rPr>
        <w:t>:</w:t>
      </w:r>
    </w:p>
    <w:p w:rsidR="0032287B" w:rsidRPr="00E00226" w:rsidRDefault="0032287B" w:rsidP="0032287B">
      <w:pPr>
        <w:pStyle w:val="BodyText2"/>
        <w:ind w:left="139"/>
        <w:jc w:val="both"/>
        <w:rPr>
          <w:color w:val="000000" w:themeColor="text1"/>
          <w:rtl/>
        </w:rPr>
      </w:pPr>
      <w:r w:rsidRPr="00E00226">
        <w:rPr>
          <w:color w:val="000000" w:themeColor="text1"/>
          <w:rtl/>
        </w:rPr>
        <w:t>هو الفرد الذي يعمل لحساب العائلة، أي في مشروع أو مصلحة أو مزرعة للعائلة ولا يتقاضى نظير ذلك أي أجرة وليس له نصيب في الأرباح.</w:t>
      </w:r>
    </w:p>
    <w:p w:rsidR="00B7318C" w:rsidRPr="00E00226" w:rsidRDefault="00B7318C" w:rsidP="006E7CBF">
      <w:pPr>
        <w:jc w:val="lowKashida"/>
        <w:rPr>
          <w:rFonts w:ascii="Arial" w:hAnsi="Arial"/>
          <w:noProof w:val="0"/>
          <w:color w:val="000000" w:themeColor="text1"/>
          <w:sz w:val="20"/>
        </w:rPr>
      </w:pPr>
    </w:p>
    <w:p w:rsidR="00776C52" w:rsidRPr="00E00226" w:rsidRDefault="00776C52" w:rsidP="00776C52">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العمالة:</w:t>
      </w:r>
    </w:p>
    <w:p w:rsidR="00776C52" w:rsidRPr="00E00226" w:rsidRDefault="00776C52" w:rsidP="00776C52">
      <w:pPr>
        <w:jc w:val="both"/>
        <w:rPr>
          <w:rFonts w:ascii="Arial" w:hAnsi="Arial"/>
          <w:noProof w:val="0"/>
          <w:color w:val="000000" w:themeColor="text1"/>
          <w:sz w:val="20"/>
          <w:rtl/>
        </w:rPr>
      </w:pPr>
      <w:r w:rsidRPr="00E00226">
        <w:rPr>
          <w:rFonts w:ascii="Arial" w:hAnsi="Arial"/>
          <w:noProof w:val="0"/>
          <w:color w:val="000000" w:themeColor="text1"/>
          <w:sz w:val="20"/>
          <w:rtl/>
        </w:rPr>
        <w:t>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مدفوعي الأجر.</w:t>
      </w:r>
    </w:p>
    <w:p w:rsidR="00776C52" w:rsidRPr="00E00226" w:rsidRDefault="00776C52" w:rsidP="00776C52">
      <w:pPr>
        <w:jc w:val="both"/>
        <w:rPr>
          <w:rFonts w:ascii="Arial" w:hAnsi="Arial"/>
          <w:noProof w:val="0"/>
          <w:color w:val="000000" w:themeColor="text1"/>
          <w:sz w:val="20"/>
          <w:rtl/>
        </w:rPr>
      </w:pPr>
    </w:p>
    <w:p w:rsidR="00776C52" w:rsidRPr="00E00226" w:rsidRDefault="00776C52" w:rsidP="00776C52">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العمالة المحدودة:</w:t>
      </w:r>
    </w:p>
    <w:p w:rsidR="00776C52" w:rsidRDefault="00776C52" w:rsidP="00776C52">
      <w:pPr>
        <w:jc w:val="both"/>
        <w:rPr>
          <w:rFonts w:ascii="Arial" w:hAnsi="Arial"/>
          <w:noProof w:val="0"/>
          <w:color w:val="000000" w:themeColor="text1"/>
          <w:sz w:val="20"/>
          <w:rtl/>
        </w:rPr>
      </w:pPr>
      <w:r w:rsidRPr="00E00226">
        <w:rPr>
          <w:rFonts w:ascii="Arial" w:hAnsi="Arial"/>
          <w:noProof w:val="0"/>
          <w:color w:val="000000" w:themeColor="text1"/>
          <w:sz w:val="20"/>
          <w:rtl/>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w:t>
      </w:r>
      <w:r w:rsidRPr="00E00226">
        <w:rPr>
          <w:rFonts w:ascii="Arial" w:hAnsi="Arial" w:hint="cs"/>
          <w:noProof w:val="0"/>
          <w:color w:val="000000" w:themeColor="text1"/>
          <w:sz w:val="20"/>
          <w:rtl/>
        </w:rPr>
        <w:t xml:space="preserve"> </w:t>
      </w:r>
      <w:r w:rsidRPr="00E00226">
        <w:rPr>
          <w:rFonts w:ascii="Arial" w:hAnsi="Arial"/>
          <w:noProof w:val="0"/>
          <w:color w:val="000000" w:themeColor="text1"/>
          <w:sz w:val="20"/>
          <w:rtl/>
        </w:rPr>
        <w:t>(35 ساعة فأكثر أسبوعيا)، ويحاولون زيادة هذا العدد بإحدى الطرق، كالبحث عن عمل إضافي أو يحاولون تأسيس عمل خاص أو مصلحة خاصة وهذا النوع سمي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بالعمالة المحدودة غير الظاهرة.</w:t>
      </w:r>
    </w:p>
    <w:p w:rsidR="008043A6" w:rsidRPr="00E00226" w:rsidRDefault="008043A6" w:rsidP="00776C52">
      <w:pPr>
        <w:jc w:val="both"/>
        <w:rPr>
          <w:rFonts w:ascii="Arial" w:hAnsi="Arial"/>
          <w:noProof w:val="0"/>
          <w:color w:val="000000" w:themeColor="text1"/>
          <w:sz w:val="20"/>
          <w:rtl/>
        </w:rPr>
      </w:pPr>
    </w:p>
    <w:p w:rsidR="00776C52" w:rsidRPr="00E00226" w:rsidRDefault="00776C52" w:rsidP="00776C52">
      <w:pPr>
        <w:ind w:left="-1" w:firstLine="1"/>
        <w:jc w:val="lowKashida"/>
        <w:rPr>
          <w:b/>
          <w:bCs/>
          <w:color w:val="000000" w:themeColor="text1"/>
          <w:sz w:val="20"/>
          <w:rtl/>
        </w:rPr>
      </w:pPr>
      <w:r w:rsidRPr="00E00226">
        <w:rPr>
          <w:rFonts w:hint="cs"/>
          <w:b/>
          <w:bCs/>
          <w:color w:val="000000" w:themeColor="text1"/>
          <w:sz w:val="20"/>
          <w:rtl/>
        </w:rPr>
        <w:t xml:space="preserve"> العامل:</w:t>
      </w:r>
    </w:p>
    <w:p w:rsidR="00776C52" w:rsidRDefault="00776C52" w:rsidP="00776C52">
      <w:pPr>
        <w:jc w:val="both"/>
        <w:rPr>
          <w:rFonts w:ascii="Arial" w:hAnsi="Arial"/>
          <w:noProof w:val="0"/>
          <w:color w:val="000000" w:themeColor="text1"/>
          <w:sz w:val="20"/>
          <w:rtl/>
        </w:rPr>
      </w:pPr>
      <w:r w:rsidRPr="00E00226">
        <w:rPr>
          <w:rFonts w:ascii="Arial" w:hAnsi="Arial" w:hint="cs"/>
          <w:noProof w:val="0"/>
          <w:color w:val="000000" w:themeColor="text1"/>
          <w:sz w:val="20"/>
          <w:rtl/>
        </w:rPr>
        <w:t xml:space="preserve"> هو </w:t>
      </w:r>
      <w:r w:rsidRPr="00E00226">
        <w:rPr>
          <w:rFonts w:ascii="Arial" w:hAnsi="Arial"/>
          <w:noProof w:val="0"/>
          <w:color w:val="000000" w:themeColor="text1"/>
          <w:sz w:val="20"/>
          <w:rtl/>
        </w:rPr>
        <w:t>الفرد الذي</w:t>
      </w:r>
      <w:r w:rsidRPr="00E00226">
        <w:rPr>
          <w:rFonts w:ascii="Arial" w:hAnsi="Arial" w:hint="cs"/>
          <w:noProof w:val="0"/>
          <w:color w:val="000000" w:themeColor="text1"/>
          <w:sz w:val="20"/>
          <w:rtl/>
        </w:rPr>
        <w:t xml:space="preserve"> عمره 15 سنة فأكثر والذي</w:t>
      </w:r>
      <w:r w:rsidRPr="00E00226">
        <w:rPr>
          <w:rFonts w:ascii="Arial" w:hAnsi="Arial"/>
          <w:noProof w:val="0"/>
          <w:color w:val="000000" w:themeColor="text1"/>
          <w:sz w:val="20"/>
          <w:rtl/>
        </w:rPr>
        <w:t xml:space="preserve"> </w:t>
      </w:r>
      <w:r w:rsidRPr="00E00226">
        <w:rPr>
          <w:rFonts w:ascii="Arial" w:hAnsi="Arial" w:hint="cs"/>
          <w:noProof w:val="0"/>
          <w:color w:val="000000" w:themeColor="text1"/>
          <w:sz w:val="20"/>
          <w:rtl/>
        </w:rPr>
        <w:t>باشر</w:t>
      </w:r>
      <w:r w:rsidRPr="00E00226">
        <w:rPr>
          <w:rFonts w:ascii="Arial" w:hAnsi="Arial"/>
          <w:noProof w:val="0"/>
          <w:color w:val="000000" w:themeColor="text1"/>
          <w:sz w:val="20"/>
          <w:rtl/>
        </w:rPr>
        <w:t xml:space="preserve"> عملاً معينا ولو لساعة واحدة </w:t>
      </w:r>
      <w:r w:rsidRPr="00E00226">
        <w:rPr>
          <w:rFonts w:ascii="Arial" w:hAnsi="Arial" w:hint="cs"/>
          <w:noProof w:val="0"/>
          <w:color w:val="000000" w:themeColor="text1"/>
          <w:sz w:val="20"/>
          <w:rtl/>
        </w:rPr>
        <w:t xml:space="preserve">خلال فترة الاسناد الزمني </w:t>
      </w:r>
      <w:r w:rsidRPr="00E00226">
        <w:rPr>
          <w:rFonts w:ascii="Arial" w:hAnsi="Arial"/>
          <w:noProof w:val="0"/>
          <w:color w:val="000000" w:themeColor="text1"/>
          <w:sz w:val="20"/>
          <w:rtl/>
        </w:rPr>
        <w:t>سواء كان لحساب الغير بأجر أو لحسابه أو بدون أجر في مصلحة للعائلة</w:t>
      </w:r>
      <w:r w:rsidRPr="00E00226">
        <w:rPr>
          <w:rFonts w:ascii="Arial" w:hAnsi="Arial" w:hint="cs"/>
          <w:noProof w:val="0"/>
          <w:color w:val="000000" w:themeColor="text1"/>
          <w:sz w:val="20"/>
          <w:rtl/>
        </w:rPr>
        <w:t xml:space="preserve"> أو كان غائب عن عمله بشكل مؤقت (بسبب المرض، عطلة، توقف مؤقت أو أي سبب آخر)</w:t>
      </w:r>
      <w:r w:rsidRPr="00E00226">
        <w:rPr>
          <w:rFonts w:ascii="Arial" w:hAnsi="Arial"/>
          <w:noProof w:val="0"/>
          <w:color w:val="000000" w:themeColor="text1"/>
          <w:sz w:val="20"/>
          <w:rtl/>
        </w:rPr>
        <w:t>.</w:t>
      </w:r>
      <w:r w:rsidRPr="00E00226">
        <w:rPr>
          <w:rFonts w:ascii="Arial" w:hAnsi="Arial" w:hint="cs"/>
          <w:noProof w:val="0"/>
          <w:color w:val="000000" w:themeColor="text1"/>
          <w:sz w:val="20"/>
          <w:rtl/>
        </w:rPr>
        <w:t xml:space="preserve">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p>
    <w:p w:rsidR="004E668D" w:rsidRDefault="004E668D" w:rsidP="00776C52">
      <w:pPr>
        <w:jc w:val="both"/>
        <w:rPr>
          <w:rFonts w:ascii="Arial" w:hAnsi="Arial"/>
          <w:noProof w:val="0"/>
          <w:color w:val="000000" w:themeColor="text1"/>
          <w:sz w:val="20"/>
          <w:rtl/>
        </w:rPr>
      </w:pPr>
    </w:p>
    <w:p w:rsidR="0013411E" w:rsidRDefault="0013411E" w:rsidP="00776C52">
      <w:pPr>
        <w:jc w:val="both"/>
        <w:rPr>
          <w:rFonts w:ascii="Arial" w:hAnsi="Arial"/>
          <w:noProof w:val="0"/>
          <w:color w:val="000000" w:themeColor="text1"/>
          <w:sz w:val="20"/>
          <w:rtl/>
        </w:rPr>
      </w:pPr>
    </w:p>
    <w:p w:rsidR="0013411E" w:rsidRDefault="0013411E" w:rsidP="00776C52">
      <w:pPr>
        <w:jc w:val="both"/>
        <w:rPr>
          <w:rFonts w:ascii="Arial" w:hAnsi="Arial"/>
          <w:noProof w:val="0"/>
          <w:color w:val="000000" w:themeColor="text1"/>
          <w:sz w:val="20"/>
          <w:rtl/>
        </w:rPr>
      </w:pPr>
    </w:p>
    <w:p w:rsidR="0013411E" w:rsidRDefault="0013411E" w:rsidP="00776C52">
      <w:pPr>
        <w:jc w:val="both"/>
        <w:rPr>
          <w:rFonts w:ascii="Arial" w:hAnsi="Arial"/>
          <w:noProof w:val="0"/>
          <w:color w:val="000000" w:themeColor="text1"/>
          <w:sz w:val="20"/>
          <w:rtl/>
        </w:rPr>
      </w:pPr>
    </w:p>
    <w:p w:rsidR="006575D4" w:rsidRPr="00E00226" w:rsidRDefault="006575D4" w:rsidP="006E7CBF">
      <w:pPr>
        <w:jc w:val="lowKashida"/>
        <w:rPr>
          <w:rFonts w:ascii="Arial" w:hAnsi="Arial"/>
          <w:b/>
          <w:bCs/>
          <w:noProof w:val="0"/>
          <w:color w:val="000000" w:themeColor="text1"/>
          <w:sz w:val="48"/>
          <w:szCs w:val="48"/>
          <w:rtl/>
        </w:rPr>
      </w:pPr>
      <w:r w:rsidRPr="00E00226">
        <w:rPr>
          <w:rFonts w:ascii="Arial" w:hAnsi="Arial" w:hint="cs"/>
          <w:b/>
          <w:bCs/>
          <w:noProof w:val="0"/>
          <w:color w:val="000000" w:themeColor="text1"/>
          <w:sz w:val="48"/>
          <w:szCs w:val="48"/>
          <w:rtl/>
        </w:rPr>
        <w:lastRenderedPageBreak/>
        <w:t>غ</w:t>
      </w: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الغرف والأسرّة المتاحة:</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تشمل ما هو قابل للإشغال من غرف وأسرّة خلال فترة المسح باستثناء ما هو مغلق للصيانة أو لأي سبب كان.</w:t>
      </w:r>
    </w:p>
    <w:p w:rsidR="00D03359" w:rsidRDefault="00D03359" w:rsidP="006E7CBF">
      <w:pPr>
        <w:jc w:val="lowKashida"/>
        <w:rPr>
          <w:rFonts w:ascii="Arial" w:hAnsi="Arial"/>
          <w:b/>
          <w:bCs/>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tl/>
        </w:rPr>
      </w:pPr>
      <w:r w:rsidRPr="00E00226">
        <w:rPr>
          <w:rFonts w:ascii="Arial" w:hAnsi="Arial" w:hint="cs"/>
          <w:b/>
          <w:bCs/>
          <w:noProof w:val="0"/>
          <w:color w:val="000000" w:themeColor="text1"/>
          <w:sz w:val="20"/>
          <w:rtl/>
        </w:rPr>
        <w:t>الغرفة</w:t>
      </w:r>
      <w:r w:rsidR="008E0133" w:rsidRPr="00E00226">
        <w:rPr>
          <w:rFonts w:ascii="Arial" w:hAnsi="Arial" w:hint="cs"/>
          <w:b/>
          <w:bCs/>
          <w:noProof w:val="0"/>
          <w:color w:val="000000" w:themeColor="text1"/>
          <w:sz w:val="20"/>
          <w:rtl/>
        </w:rPr>
        <w:t>:</w:t>
      </w:r>
      <w:r w:rsidR="00EE6203" w:rsidRPr="00E00226">
        <w:rPr>
          <w:rFonts w:hint="cs"/>
          <w:b/>
          <w:bCs/>
          <w:color w:val="000000" w:themeColor="text1"/>
          <w:sz w:val="20"/>
          <w:rtl/>
        </w:rPr>
        <w:t xml:space="preserve"> </w:t>
      </w:r>
    </w:p>
    <w:p w:rsidR="006E7CBF"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 xml:space="preserve"> هي أية مساحة تساوي أو تزيد عن (4) م2 (أربعة أمتار مربعة فأكثر) محاطة بجدران وسقف يسهل عزل المستخدمين لها عن الآخرين، وتعتبر الشرفات (الفرندات)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w:t>
      </w:r>
    </w:p>
    <w:p w:rsidR="00D03359" w:rsidRDefault="00D03359" w:rsidP="006E7CBF">
      <w:pPr>
        <w:jc w:val="lowKashida"/>
        <w:rPr>
          <w:rFonts w:ascii="Arial" w:hAnsi="Arial"/>
          <w:b/>
          <w:bCs/>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غرفة مستقلة</w:t>
      </w:r>
      <w:r w:rsidR="008E0133" w:rsidRPr="00E00226">
        <w:rPr>
          <w:rFonts w:ascii="Arial" w:hAnsi="Arial" w:hint="cs"/>
          <w:b/>
          <w:bCs/>
          <w:noProof w:val="0"/>
          <w:color w:val="000000" w:themeColor="text1"/>
          <w:sz w:val="20"/>
          <w:rtl/>
        </w:rPr>
        <w:t>:</w:t>
      </w:r>
      <w:r w:rsidR="00EE6203" w:rsidRPr="00E00226">
        <w:rPr>
          <w:rFonts w:hint="cs"/>
          <w:b/>
          <w:bCs/>
          <w:color w:val="000000" w:themeColor="text1"/>
          <w:sz w:val="20"/>
          <w:rtl/>
        </w:rPr>
        <w:t xml:space="preserve"> </w:t>
      </w:r>
    </w:p>
    <w:p w:rsidR="006E7CBF"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وهي غرفة قائمة بذاتها ليس بها مرافق بل تشترك عادة مع غيرها من الغرف في المرافق (مطبخ – حمام – مرحاض) وهي معدة أصلا للسكن وتوجد عادة على أسطح المباني أو بالفناء، وتكون جزءاً من دار أو فوق أسطح العمارات.</w:t>
      </w:r>
    </w:p>
    <w:p w:rsidR="006575D4" w:rsidRPr="00E00226" w:rsidRDefault="006575D4" w:rsidP="006E7CBF">
      <w:pPr>
        <w:jc w:val="lowKashida"/>
        <w:rPr>
          <w:rFonts w:ascii="Arial" w:hAnsi="Arial"/>
          <w:b/>
          <w:bCs/>
          <w:noProof w:val="0"/>
          <w:color w:val="000000" w:themeColor="text1"/>
          <w:sz w:val="48"/>
          <w:szCs w:val="48"/>
          <w:rtl/>
        </w:rPr>
      </w:pPr>
      <w:r w:rsidRPr="00E00226">
        <w:rPr>
          <w:rFonts w:ascii="Arial" w:hAnsi="Arial" w:hint="cs"/>
          <w:b/>
          <w:bCs/>
          <w:noProof w:val="0"/>
          <w:color w:val="000000" w:themeColor="text1"/>
          <w:sz w:val="48"/>
          <w:szCs w:val="48"/>
          <w:rtl/>
        </w:rPr>
        <w:t>ف</w:t>
      </w: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فترة الأساس</w:t>
      </w:r>
      <w:r w:rsidR="008E0133" w:rsidRPr="00E00226">
        <w:rPr>
          <w:rFonts w:ascii="Arial" w:hAnsi="Arial" w:hint="cs"/>
          <w:b/>
          <w:bCs/>
          <w:noProof w:val="0"/>
          <w:color w:val="000000" w:themeColor="text1"/>
          <w:sz w:val="20"/>
          <w:rtl/>
        </w:rPr>
        <w:t>:</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هي الفترة الزمنية التي يتم مقارنة الفترة الجارية بها.</w:t>
      </w:r>
    </w:p>
    <w:p w:rsidR="008E0133" w:rsidRPr="00E00226" w:rsidRDefault="008E0133" w:rsidP="006E7CBF">
      <w:pPr>
        <w:jc w:val="lowKashida"/>
        <w:rPr>
          <w:rFonts w:ascii="Arial" w:hAnsi="Arial"/>
          <w:noProof w:val="0"/>
          <w:color w:val="000000" w:themeColor="text1"/>
          <w:sz w:val="20"/>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الفندق:</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منشأة تصنف ضمن منشآت الاقامة السياحية الجماعية التي توفر المبيت للزائر.  ويشترط في الفندق ان يكون عدد الأماكن المتوفرة فيه تستوعب مجموعة أشخاص يزيد عن معدل عدد افراد عائلة واحدة وتكون تحت إدارة موحدة وتقدم خدمات وتسهيلات تشمل خدمة الغرف واعداد الاسرة يوميا وتنظيف المرافق الصحية، وتصنف الفنادق في درجات وفئات وفقا للتسهيلات والخدمات التي تقدمها.</w:t>
      </w:r>
    </w:p>
    <w:p w:rsidR="00E64163" w:rsidRDefault="00E64163" w:rsidP="006E7CBF">
      <w:pPr>
        <w:jc w:val="lowKashida"/>
        <w:rPr>
          <w:rFonts w:ascii="Arial" w:hAnsi="Arial"/>
          <w:b/>
          <w:bCs/>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tl/>
        </w:rPr>
      </w:pPr>
      <w:r w:rsidRPr="00E00226">
        <w:rPr>
          <w:rFonts w:ascii="Arial" w:hAnsi="Arial" w:hint="cs"/>
          <w:b/>
          <w:bCs/>
          <w:noProof w:val="0"/>
          <w:color w:val="000000" w:themeColor="text1"/>
          <w:sz w:val="20"/>
          <w:rtl/>
        </w:rPr>
        <w:t>الفيلا</w:t>
      </w:r>
      <w:r w:rsidR="008E0133" w:rsidRPr="00E00226">
        <w:rPr>
          <w:rFonts w:ascii="Arial" w:hAnsi="Arial" w:hint="cs"/>
          <w:b/>
          <w:bCs/>
          <w:noProof w:val="0"/>
          <w:color w:val="000000" w:themeColor="text1"/>
          <w:sz w:val="20"/>
          <w:rtl/>
        </w:rPr>
        <w:t>:</w:t>
      </w:r>
      <w:r w:rsidR="005C355B" w:rsidRPr="00E00226">
        <w:rPr>
          <w:rFonts w:ascii="Arial" w:hAnsi="Arial" w:hint="cs"/>
          <w:b/>
          <w:bCs/>
          <w:noProof w:val="0"/>
          <w:color w:val="000000" w:themeColor="text1"/>
          <w:sz w:val="20"/>
          <w:rtl/>
        </w:rPr>
        <w:t xml:space="preserve"> </w:t>
      </w:r>
    </w:p>
    <w:p w:rsidR="006E7CBF"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 xml:space="preserve">هي مبنى قائم بذاته مشيد من الحجر النظيف عادة، ومعد أصلا لسكن أسرة واحدة عادة، ويتكون من طابق واحد بجناحين أو من طابقين أو أكثر، يصل بينهما درج داخلي، ويخصص أحد الأجنحة في حالة الطابق </w:t>
      </w:r>
      <w:r w:rsidRPr="00E00226">
        <w:rPr>
          <w:rFonts w:ascii="Arial" w:hAnsi="Arial" w:hint="cs"/>
          <w:noProof w:val="0"/>
          <w:color w:val="000000" w:themeColor="text1"/>
          <w:sz w:val="20"/>
          <w:rtl/>
        </w:rPr>
        <w:lastRenderedPageBreak/>
        <w:t>الواحد أو الطابق الثاني للنوم، والجناح الآخر أو الطابق الأرضي للاستقبال والمطبخ والخدمات بمختلف أنواعها، كما يتوفر في الغالب للفيلا حديقة تحيط بها بغض النظر عن مساحتها بالإضافة إلى سور يحيط بها من الخارج، وكراج للسيارة كما يغطى السطح العلوي للفيلا بمادة القرميد على الأغلب، ويمكن أن يوجد ضمن حدود الفيلا أحد المباني أو الملاحق ويكون من مكوناتها.</w:t>
      </w:r>
    </w:p>
    <w:p w:rsidR="006575D4" w:rsidRPr="00E00226" w:rsidRDefault="006575D4" w:rsidP="006E7CBF">
      <w:pPr>
        <w:jc w:val="lowKashida"/>
        <w:rPr>
          <w:rFonts w:ascii="Arial" w:hAnsi="Arial"/>
          <w:b/>
          <w:bCs/>
          <w:noProof w:val="0"/>
          <w:color w:val="000000" w:themeColor="text1"/>
          <w:sz w:val="48"/>
          <w:szCs w:val="48"/>
          <w:rtl/>
        </w:rPr>
      </w:pPr>
      <w:r w:rsidRPr="00E00226">
        <w:rPr>
          <w:rFonts w:ascii="Arial" w:hAnsi="Arial" w:hint="cs"/>
          <w:b/>
          <w:bCs/>
          <w:noProof w:val="0"/>
          <w:color w:val="000000" w:themeColor="text1"/>
          <w:sz w:val="48"/>
          <w:szCs w:val="48"/>
          <w:rtl/>
        </w:rPr>
        <w:t>ق</w:t>
      </w: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القيمة المضافة</w:t>
      </w:r>
      <w:r w:rsidR="008E0133" w:rsidRPr="00E00226">
        <w:rPr>
          <w:rFonts w:ascii="Arial" w:hAnsi="Arial" w:hint="cs"/>
          <w:b/>
          <w:bCs/>
          <w:noProof w:val="0"/>
          <w:color w:val="000000" w:themeColor="text1"/>
          <w:sz w:val="20"/>
          <w:rtl/>
        </w:rPr>
        <w:t>:</w:t>
      </w:r>
    </w:p>
    <w:p w:rsidR="00FB3889" w:rsidRDefault="00FB3889" w:rsidP="00FB3889">
      <w:pPr>
        <w:jc w:val="lowKashida"/>
        <w:rPr>
          <w:rFonts w:ascii="Arial" w:hAnsi="Arial"/>
          <w:b/>
          <w:bCs/>
          <w:noProof w:val="0"/>
          <w:color w:val="000000" w:themeColor="text1"/>
          <w:sz w:val="20"/>
          <w:rtl/>
        </w:rPr>
      </w:pPr>
      <w:r w:rsidRPr="00FB3889">
        <w:rPr>
          <w:rFonts w:ascii="Arial" w:hAnsi="Arial"/>
          <w:color w:val="000000" w:themeColor="text1"/>
          <w:sz w:val="20"/>
          <w:rtl/>
        </w:rPr>
        <w:t xml:space="preserve">مفهوم يتعلق </w:t>
      </w:r>
      <w:r w:rsidRPr="00FB3889">
        <w:rPr>
          <w:rFonts w:ascii="Arial" w:hAnsi="Arial" w:hint="cs"/>
          <w:color w:val="000000" w:themeColor="text1"/>
          <w:sz w:val="20"/>
          <w:rtl/>
        </w:rPr>
        <w:t>بالإنتاج</w:t>
      </w:r>
      <w:r w:rsidRPr="00FB3889">
        <w:rPr>
          <w:rFonts w:ascii="Arial" w:hAnsi="Arial"/>
          <w:color w:val="000000" w:themeColor="text1"/>
          <w:sz w:val="20"/>
          <w:rtl/>
        </w:rPr>
        <w:t xml:space="preserve"> ويشير </w:t>
      </w:r>
      <w:r w:rsidRPr="00FB3889">
        <w:rPr>
          <w:rFonts w:ascii="Arial" w:hAnsi="Arial" w:hint="cs"/>
          <w:color w:val="000000" w:themeColor="text1"/>
          <w:sz w:val="20"/>
          <w:rtl/>
        </w:rPr>
        <w:t>إلى</w:t>
      </w:r>
      <w:r w:rsidRPr="00FB3889">
        <w:rPr>
          <w:rFonts w:ascii="Arial" w:hAnsi="Arial"/>
          <w:color w:val="000000" w:themeColor="text1"/>
          <w:sz w:val="20"/>
          <w:rtl/>
        </w:rPr>
        <w:t xml:space="preserve"> القيمة المتولدة </w:t>
      </w:r>
      <w:r w:rsidRPr="00FB3889">
        <w:rPr>
          <w:rFonts w:ascii="Arial" w:hAnsi="Arial" w:hint="cs"/>
          <w:color w:val="000000" w:themeColor="text1"/>
          <w:sz w:val="20"/>
          <w:rtl/>
        </w:rPr>
        <w:t>لأية</w:t>
      </w:r>
      <w:r w:rsidRPr="00FB3889">
        <w:rPr>
          <w:rFonts w:ascii="Arial" w:hAnsi="Arial"/>
          <w:color w:val="000000" w:themeColor="text1"/>
          <w:sz w:val="20"/>
          <w:rtl/>
        </w:rPr>
        <w:t xml:space="preserve"> وحدة تمارس أي نشاط </w:t>
      </w:r>
      <w:r w:rsidRPr="00FB3889">
        <w:rPr>
          <w:rFonts w:ascii="Arial" w:hAnsi="Arial" w:hint="cs"/>
          <w:color w:val="000000" w:themeColor="text1"/>
          <w:sz w:val="20"/>
          <w:rtl/>
        </w:rPr>
        <w:t>إنتاجي</w:t>
      </w:r>
      <w:r w:rsidRPr="00FB3889">
        <w:rPr>
          <w:rFonts w:ascii="Arial" w:hAnsi="Arial"/>
          <w:color w:val="000000" w:themeColor="text1"/>
          <w:sz w:val="20"/>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FB3889">
        <w:rPr>
          <w:rFonts w:ascii="Arial" w:hAnsi="Arial" w:hint="cs"/>
          <w:color w:val="000000" w:themeColor="text1"/>
          <w:sz w:val="20"/>
          <w:rtl/>
        </w:rPr>
        <w:t xml:space="preserve"> المضافة</w:t>
      </w:r>
      <w:r w:rsidRPr="00FB3889">
        <w:rPr>
          <w:rFonts w:ascii="Arial" w:hAnsi="Arial"/>
          <w:color w:val="000000" w:themeColor="text1"/>
          <w:sz w:val="20"/>
          <w:rtl/>
        </w:rPr>
        <w:t>.</w:t>
      </w:r>
    </w:p>
    <w:p w:rsidR="00E66A23" w:rsidRPr="00E00226" w:rsidRDefault="00E66A23" w:rsidP="007E3884">
      <w:pPr>
        <w:jc w:val="lowKashida"/>
        <w:rPr>
          <w:rFonts w:ascii="Arial" w:hAnsi="Arial"/>
          <w:b/>
          <w:bCs/>
          <w:noProof w:val="0"/>
          <w:color w:val="000000" w:themeColor="text1"/>
          <w:sz w:val="48"/>
          <w:szCs w:val="48"/>
          <w:rtl/>
        </w:rPr>
      </w:pPr>
      <w:r w:rsidRPr="00E00226">
        <w:rPr>
          <w:rFonts w:ascii="Arial" w:hAnsi="Arial" w:hint="cs"/>
          <w:b/>
          <w:bCs/>
          <w:noProof w:val="0"/>
          <w:color w:val="000000" w:themeColor="text1"/>
          <w:sz w:val="48"/>
          <w:szCs w:val="48"/>
          <w:rtl/>
        </w:rPr>
        <w:t>م</w:t>
      </w: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المبنى</w:t>
      </w:r>
      <w:r w:rsidR="008E0133" w:rsidRPr="00E00226">
        <w:rPr>
          <w:rFonts w:ascii="Arial" w:hAnsi="Arial" w:hint="cs"/>
          <w:b/>
          <w:bCs/>
          <w:noProof w:val="0"/>
          <w:color w:val="000000" w:themeColor="text1"/>
          <w:sz w:val="20"/>
          <w:rtl/>
        </w:rPr>
        <w:t>:</w:t>
      </w:r>
    </w:p>
    <w:p w:rsidR="00CE48AC"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هو كل مشيد قائم بذاته ومثبت على الأرض أو على الماء بصفة دائمة أو مؤقتة، ويكون المبنى محاطاً بأربعة جدران أو على الأقل جدار واحد مكتمل.</w:t>
      </w:r>
    </w:p>
    <w:p w:rsidR="006E7CBF" w:rsidRPr="00E00226" w:rsidRDefault="006E7CBF" w:rsidP="006E7CBF">
      <w:pPr>
        <w:jc w:val="lowKashida"/>
        <w:rPr>
          <w:rFonts w:ascii="Arial" w:hAnsi="Arial"/>
          <w:noProof w:val="0"/>
          <w:color w:val="000000" w:themeColor="text1"/>
          <w:sz w:val="20"/>
          <w:rtl/>
        </w:rPr>
      </w:pPr>
      <w:r w:rsidRPr="00E00226">
        <w:rPr>
          <w:rFonts w:ascii="Arial" w:hAnsi="Arial" w:hint="cs"/>
          <w:noProof w:val="0"/>
          <w:color w:val="000000" w:themeColor="text1"/>
          <w:sz w:val="20"/>
          <w:rtl/>
        </w:rPr>
        <w:t xml:space="preserve"> </w:t>
      </w:r>
    </w:p>
    <w:p w:rsidR="002815F0" w:rsidRPr="00E00226" w:rsidRDefault="002815F0" w:rsidP="002815F0">
      <w:pPr>
        <w:rPr>
          <w:b/>
          <w:bCs/>
          <w:color w:val="000000" w:themeColor="text1"/>
          <w:sz w:val="20"/>
          <w:rtl/>
        </w:rPr>
      </w:pPr>
      <w:r w:rsidRPr="00E00226">
        <w:rPr>
          <w:rFonts w:hint="cs"/>
          <w:b/>
          <w:bCs/>
          <w:color w:val="000000" w:themeColor="text1"/>
          <w:sz w:val="20"/>
          <w:rtl/>
        </w:rPr>
        <w:t>المنشأة:</w:t>
      </w:r>
    </w:p>
    <w:p w:rsidR="00FB3889" w:rsidRPr="00FB3889" w:rsidRDefault="00FB3889" w:rsidP="00FB3889">
      <w:pPr>
        <w:jc w:val="lowKashida"/>
        <w:rPr>
          <w:rFonts w:ascii="Arial" w:hAnsi="Arial"/>
          <w:noProof w:val="0"/>
          <w:color w:val="000000" w:themeColor="text1"/>
          <w:sz w:val="20"/>
          <w:rtl/>
        </w:rPr>
      </w:pPr>
      <w:r w:rsidRPr="00FB3889">
        <w:rPr>
          <w:rFonts w:ascii="Arial" w:hAnsi="Arial" w:hint="cs"/>
          <w:color w:val="000000" w:themeColor="text1"/>
          <w:sz w:val="20"/>
          <w:rtl/>
        </w:rPr>
        <w:t>مشروع او جزء من مشروع يقع في موقع واحد، ويمارس نوع واحد فقط من النشاط الانتاجي، او يعود فيه نشاط الانتاج الرئيسي بمعظم القيمة المضافة.</w:t>
      </w:r>
    </w:p>
    <w:p w:rsidR="002815F0" w:rsidRPr="00E00226" w:rsidRDefault="002815F0" w:rsidP="006E7CBF">
      <w:pPr>
        <w:jc w:val="lowKashida"/>
        <w:rPr>
          <w:rFonts w:ascii="Arial" w:hAnsi="Arial"/>
          <w:noProof w:val="0"/>
          <w:color w:val="000000" w:themeColor="text1"/>
          <w:sz w:val="20"/>
          <w:rtl/>
        </w:rPr>
      </w:pPr>
    </w:p>
    <w:p w:rsidR="002815F0" w:rsidRPr="00E00226" w:rsidRDefault="002815F0" w:rsidP="002815F0">
      <w:pPr>
        <w:rPr>
          <w:b/>
          <w:bCs/>
          <w:color w:val="000000" w:themeColor="text1"/>
          <w:sz w:val="20"/>
          <w:rtl/>
        </w:rPr>
      </w:pPr>
      <w:r w:rsidRPr="00E00226">
        <w:rPr>
          <w:b/>
          <w:bCs/>
          <w:color w:val="000000" w:themeColor="text1"/>
          <w:sz w:val="20"/>
          <w:rtl/>
        </w:rPr>
        <w:t>مل</w:t>
      </w:r>
      <w:r w:rsidRPr="00E00226">
        <w:rPr>
          <w:rFonts w:hint="cs"/>
          <w:b/>
          <w:bCs/>
          <w:color w:val="000000" w:themeColor="text1"/>
          <w:sz w:val="20"/>
          <w:rtl/>
        </w:rPr>
        <w:t>كي</w:t>
      </w:r>
      <w:r w:rsidRPr="00E00226">
        <w:rPr>
          <w:b/>
          <w:bCs/>
          <w:color w:val="000000" w:themeColor="text1"/>
          <w:sz w:val="20"/>
          <w:rtl/>
        </w:rPr>
        <w:t xml:space="preserve">ة </w:t>
      </w:r>
      <w:r w:rsidRPr="00E00226">
        <w:rPr>
          <w:rFonts w:hint="cs"/>
          <w:b/>
          <w:bCs/>
          <w:color w:val="000000" w:themeColor="text1"/>
          <w:sz w:val="20"/>
          <w:rtl/>
        </w:rPr>
        <w:t>ال</w:t>
      </w:r>
      <w:r w:rsidRPr="00E00226">
        <w:rPr>
          <w:b/>
          <w:bCs/>
          <w:color w:val="000000" w:themeColor="text1"/>
          <w:sz w:val="20"/>
          <w:rtl/>
        </w:rPr>
        <w:t>من</w:t>
      </w:r>
      <w:r w:rsidRPr="00E00226">
        <w:rPr>
          <w:rFonts w:hint="cs"/>
          <w:b/>
          <w:bCs/>
          <w:color w:val="000000" w:themeColor="text1"/>
          <w:sz w:val="20"/>
          <w:rtl/>
        </w:rPr>
        <w:t>شأ</w:t>
      </w:r>
      <w:r w:rsidRPr="00E00226">
        <w:rPr>
          <w:b/>
          <w:bCs/>
          <w:color w:val="000000" w:themeColor="text1"/>
          <w:sz w:val="20"/>
          <w:rtl/>
        </w:rPr>
        <w:t>ة:</w:t>
      </w:r>
    </w:p>
    <w:p w:rsidR="002815F0" w:rsidRPr="00E00226" w:rsidRDefault="002815F0" w:rsidP="004511B6">
      <w:pPr>
        <w:jc w:val="both"/>
        <w:rPr>
          <w:rFonts w:ascii="Arial" w:hAnsi="Arial"/>
          <w:noProof w:val="0"/>
          <w:color w:val="000000" w:themeColor="text1"/>
          <w:sz w:val="20"/>
          <w:rtl/>
        </w:rPr>
      </w:pPr>
      <w:r w:rsidRPr="00E00226">
        <w:rPr>
          <w:rFonts w:ascii="Arial" w:hAnsi="Arial"/>
          <w:noProof w:val="0"/>
          <w:color w:val="000000" w:themeColor="text1"/>
          <w:sz w:val="20"/>
          <w:rtl/>
        </w:rPr>
        <w:t>تع</w:t>
      </w:r>
      <w:r w:rsidRPr="00E00226">
        <w:rPr>
          <w:rFonts w:ascii="Arial" w:hAnsi="Arial" w:hint="cs"/>
          <w:noProof w:val="0"/>
          <w:color w:val="000000" w:themeColor="text1"/>
          <w:sz w:val="20"/>
          <w:rtl/>
        </w:rPr>
        <w:t>ني</w:t>
      </w:r>
      <w:r w:rsidRPr="00E00226">
        <w:rPr>
          <w:rFonts w:ascii="Arial" w:hAnsi="Arial"/>
          <w:noProof w:val="0"/>
          <w:color w:val="000000" w:themeColor="text1"/>
          <w:sz w:val="20"/>
          <w:rtl/>
        </w:rPr>
        <w:t xml:space="preserve"> ذ</w:t>
      </w:r>
      <w:r w:rsidRPr="00E00226">
        <w:rPr>
          <w:rFonts w:ascii="Arial" w:hAnsi="Arial" w:hint="cs"/>
          <w:noProof w:val="0"/>
          <w:color w:val="000000" w:themeColor="text1"/>
          <w:sz w:val="20"/>
          <w:rtl/>
        </w:rPr>
        <w:t>لك</w:t>
      </w:r>
      <w:r w:rsidRPr="00E00226">
        <w:rPr>
          <w:rFonts w:ascii="Arial" w:hAnsi="Arial"/>
          <w:noProof w:val="0"/>
          <w:color w:val="000000" w:themeColor="text1"/>
          <w:sz w:val="20"/>
          <w:rtl/>
        </w:rPr>
        <w:t xml:space="preserve"> ا</w:t>
      </w:r>
      <w:r w:rsidRPr="00E00226">
        <w:rPr>
          <w:rFonts w:ascii="Arial" w:hAnsi="Arial" w:hint="cs"/>
          <w:noProof w:val="0"/>
          <w:color w:val="000000" w:themeColor="text1"/>
          <w:sz w:val="20"/>
          <w:rtl/>
        </w:rPr>
        <w:t>لق</w:t>
      </w:r>
      <w:r w:rsidRPr="00E00226">
        <w:rPr>
          <w:rFonts w:ascii="Arial" w:hAnsi="Arial"/>
          <w:noProof w:val="0"/>
          <w:color w:val="000000" w:themeColor="text1"/>
          <w:sz w:val="20"/>
          <w:rtl/>
        </w:rPr>
        <w:t>طا</w:t>
      </w:r>
      <w:r w:rsidRPr="00E00226">
        <w:rPr>
          <w:rFonts w:ascii="Arial" w:hAnsi="Arial" w:hint="cs"/>
          <w:noProof w:val="0"/>
          <w:color w:val="000000" w:themeColor="text1"/>
          <w:sz w:val="20"/>
          <w:rtl/>
        </w:rPr>
        <w:t>ع الذي تتبع</w:t>
      </w:r>
      <w:r w:rsidRPr="00E00226">
        <w:rPr>
          <w:rFonts w:ascii="Arial" w:hAnsi="Arial"/>
          <w:noProof w:val="0"/>
          <w:color w:val="000000" w:themeColor="text1"/>
          <w:sz w:val="20"/>
          <w:rtl/>
        </w:rPr>
        <w:t xml:space="preserve"> </w:t>
      </w:r>
      <w:r w:rsidRPr="00E00226">
        <w:rPr>
          <w:rFonts w:ascii="Arial" w:hAnsi="Arial" w:hint="cs"/>
          <w:noProof w:val="0"/>
          <w:color w:val="000000" w:themeColor="text1"/>
          <w:sz w:val="20"/>
          <w:rtl/>
        </w:rPr>
        <w:t>ل</w:t>
      </w:r>
      <w:r w:rsidRPr="00E00226">
        <w:rPr>
          <w:rFonts w:ascii="Arial" w:hAnsi="Arial"/>
          <w:noProof w:val="0"/>
          <w:color w:val="000000" w:themeColor="text1"/>
          <w:sz w:val="20"/>
          <w:rtl/>
        </w:rPr>
        <w:t>ه</w:t>
      </w:r>
      <w:r w:rsidRPr="00E00226">
        <w:rPr>
          <w:rFonts w:ascii="Arial" w:hAnsi="Arial" w:hint="cs"/>
          <w:noProof w:val="0"/>
          <w:color w:val="000000" w:themeColor="text1"/>
          <w:sz w:val="20"/>
          <w:rtl/>
        </w:rPr>
        <w:t xml:space="preserve"> </w:t>
      </w:r>
      <w:r w:rsidRPr="00E00226">
        <w:rPr>
          <w:rFonts w:ascii="Arial" w:hAnsi="Arial"/>
          <w:noProof w:val="0"/>
          <w:color w:val="000000" w:themeColor="text1"/>
          <w:sz w:val="20"/>
          <w:rtl/>
        </w:rPr>
        <w:t>ا</w:t>
      </w:r>
      <w:r w:rsidRPr="00E00226">
        <w:rPr>
          <w:rFonts w:ascii="Arial" w:hAnsi="Arial" w:hint="cs"/>
          <w:noProof w:val="0"/>
          <w:color w:val="000000" w:themeColor="text1"/>
          <w:sz w:val="20"/>
          <w:rtl/>
        </w:rPr>
        <w:t>ل</w:t>
      </w:r>
      <w:r w:rsidRPr="00E00226">
        <w:rPr>
          <w:rFonts w:ascii="Arial" w:hAnsi="Arial"/>
          <w:noProof w:val="0"/>
          <w:color w:val="000000" w:themeColor="text1"/>
          <w:sz w:val="20"/>
          <w:rtl/>
        </w:rPr>
        <w:t>م</w:t>
      </w:r>
      <w:r w:rsidRPr="00E00226">
        <w:rPr>
          <w:rFonts w:ascii="Arial" w:hAnsi="Arial" w:hint="cs"/>
          <w:noProof w:val="0"/>
          <w:color w:val="000000" w:themeColor="text1"/>
          <w:sz w:val="20"/>
          <w:rtl/>
        </w:rPr>
        <w:t>ن</w:t>
      </w:r>
      <w:r w:rsidRPr="00E00226">
        <w:rPr>
          <w:rFonts w:ascii="Arial" w:hAnsi="Arial"/>
          <w:noProof w:val="0"/>
          <w:color w:val="000000" w:themeColor="text1"/>
          <w:sz w:val="20"/>
          <w:rtl/>
        </w:rPr>
        <w:t>ش</w:t>
      </w:r>
      <w:r w:rsidRPr="00E00226">
        <w:rPr>
          <w:rFonts w:ascii="Arial" w:hAnsi="Arial" w:hint="cs"/>
          <w:noProof w:val="0"/>
          <w:color w:val="000000" w:themeColor="text1"/>
          <w:sz w:val="20"/>
          <w:rtl/>
        </w:rPr>
        <w:t>أ</w:t>
      </w:r>
      <w:r w:rsidRPr="00E00226">
        <w:rPr>
          <w:rFonts w:ascii="Arial" w:hAnsi="Arial"/>
          <w:noProof w:val="0"/>
          <w:color w:val="000000" w:themeColor="text1"/>
          <w:sz w:val="20"/>
          <w:rtl/>
        </w:rPr>
        <w:t>ة</w:t>
      </w:r>
      <w:r w:rsidRPr="00E00226">
        <w:rPr>
          <w:rFonts w:ascii="Arial" w:hAnsi="Arial" w:hint="cs"/>
          <w:noProof w:val="0"/>
          <w:color w:val="000000" w:themeColor="text1"/>
          <w:sz w:val="20"/>
          <w:rtl/>
        </w:rPr>
        <w:t xml:space="preserve"> </w:t>
      </w:r>
      <w:r w:rsidRPr="00E00226">
        <w:rPr>
          <w:rFonts w:ascii="Arial" w:hAnsi="Arial"/>
          <w:noProof w:val="0"/>
          <w:color w:val="000000" w:themeColor="text1"/>
          <w:sz w:val="20"/>
          <w:rtl/>
        </w:rPr>
        <w:t>م</w:t>
      </w:r>
      <w:r w:rsidRPr="00E00226">
        <w:rPr>
          <w:rFonts w:ascii="Arial" w:hAnsi="Arial" w:hint="cs"/>
          <w:noProof w:val="0"/>
          <w:color w:val="000000" w:themeColor="text1"/>
          <w:sz w:val="20"/>
          <w:rtl/>
        </w:rPr>
        <w:t>ن</w:t>
      </w:r>
      <w:r w:rsidRPr="00E00226">
        <w:rPr>
          <w:rFonts w:ascii="Arial" w:hAnsi="Arial"/>
          <w:noProof w:val="0"/>
          <w:color w:val="000000" w:themeColor="text1"/>
          <w:sz w:val="20"/>
          <w:rtl/>
        </w:rPr>
        <w:t xml:space="preserve"> </w:t>
      </w:r>
      <w:r w:rsidRPr="00E00226">
        <w:rPr>
          <w:rFonts w:ascii="Arial" w:hAnsi="Arial" w:hint="cs"/>
          <w:noProof w:val="0"/>
          <w:color w:val="000000" w:themeColor="text1"/>
          <w:sz w:val="20"/>
          <w:rtl/>
        </w:rPr>
        <w:t xml:space="preserve">حيث </w:t>
      </w:r>
      <w:r w:rsidRPr="00E00226">
        <w:rPr>
          <w:rFonts w:ascii="Arial" w:hAnsi="Arial"/>
          <w:noProof w:val="0"/>
          <w:color w:val="000000" w:themeColor="text1"/>
          <w:sz w:val="20"/>
          <w:rtl/>
        </w:rPr>
        <w:t>سيطرته ع</w:t>
      </w:r>
      <w:r w:rsidRPr="00E00226">
        <w:rPr>
          <w:rFonts w:ascii="Arial" w:hAnsi="Arial" w:hint="cs"/>
          <w:noProof w:val="0"/>
          <w:color w:val="000000" w:themeColor="text1"/>
          <w:sz w:val="20"/>
          <w:rtl/>
        </w:rPr>
        <w:t>لى إدارة المنشأة واتخاذ ال</w:t>
      </w:r>
      <w:r w:rsidRPr="00E00226">
        <w:rPr>
          <w:rFonts w:ascii="Arial" w:hAnsi="Arial"/>
          <w:noProof w:val="0"/>
          <w:color w:val="000000" w:themeColor="text1"/>
          <w:sz w:val="20"/>
          <w:rtl/>
        </w:rPr>
        <w:t>قر</w:t>
      </w:r>
      <w:r w:rsidRPr="00E00226">
        <w:rPr>
          <w:rFonts w:ascii="Arial" w:hAnsi="Arial" w:hint="cs"/>
          <w:noProof w:val="0"/>
          <w:color w:val="000000" w:themeColor="text1"/>
          <w:sz w:val="20"/>
          <w:rtl/>
        </w:rPr>
        <w:t>ار</w:t>
      </w:r>
      <w:r w:rsidRPr="00E00226">
        <w:rPr>
          <w:rFonts w:ascii="Arial" w:hAnsi="Arial"/>
          <w:noProof w:val="0"/>
          <w:color w:val="000000" w:themeColor="text1"/>
          <w:sz w:val="20"/>
          <w:rtl/>
        </w:rPr>
        <w:t xml:space="preserve"> </w:t>
      </w:r>
      <w:r w:rsidRPr="00E00226">
        <w:rPr>
          <w:rFonts w:ascii="Arial" w:hAnsi="Arial" w:hint="cs"/>
          <w:noProof w:val="0"/>
          <w:color w:val="000000" w:themeColor="text1"/>
          <w:sz w:val="20"/>
          <w:rtl/>
        </w:rPr>
        <w:t>ف</w:t>
      </w:r>
      <w:r w:rsidRPr="00E00226">
        <w:rPr>
          <w:rFonts w:ascii="Arial" w:hAnsi="Arial"/>
          <w:noProof w:val="0"/>
          <w:color w:val="000000" w:themeColor="text1"/>
          <w:sz w:val="20"/>
          <w:rtl/>
        </w:rPr>
        <w:t>يه</w:t>
      </w:r>
      <w:r w:rsidRPr="00E00226">
        <w:rPr>
          <w:rFonts w:ascii="Arial" w:hAnsi="Arial" w:hint="cs"/>
          <w:noProof w:val="0"/>
          <w:color w:val="000000" w:themeColor="text1"/>
          <w:sz w:val="20"/>
          <w:rtl/>
        </w:rPr>
        <w:t xml:space="preserve">ا </w:t>
      </w:r>
      <w:r w:rsidRPr="00E00226">
        <w:rPr>
          <w:rFonts w:ascii="Arial" w:hAnsi="Arial"/>
          <w:noProof w:val="0"/>
          <w:color w:val="000000" w:themeColor="text1"/>
          <w:sz w:val="20"/>
          <w:rtl/>
        </w:rPr>
        <w:t>وه</w:t>
      </w:r>
      <w:r w:rsidRPr="00E00226">
        <w:rPr>
          <w:rFonts w:ascii="Arial" w:hAnsi="Arial" w:hint="cs"/>
          <w:noProof w:val="0"/>
          <w:color w:val="000000" w:themeColor="text1"/>
          <w:sz w:val="20"/>
          <w:rtl/>
        </w:rPr>
        <w:t xml:space="preserve">و </w:t>
      </w:r>
      <w:r w:rsidRPr="00E00226">
        <w:rPr>
          <w:rFonts w:ascii="Arial" w:hAnsi="Arial"/>
          <w:noProof w:val="0"/>
          <w:color w:val="000000" w:themeColor="text1"/>
          <w:sz w:val="20"/>
          <w:rtl/>
        </w:rPr>
        <w:t>في العا</w:t>
      </w:r>
      <w:r w:rsidRPr="00E00226">
        <w:rPr>
          <w:rFonts w:ascii="Arial" w:hAnsi="Arial" w:hint="cs"/>
          <w:noProof w:val="0"/>
          <w:color w:val="000000" w:themeColor="text1"/>
          <w:sz w:val="20"/>
          <w:rtl/>
        </w:rPr>
        <w:t>دة القطاع الذي يمتلك أغلبية ر</w:t>
      </w:r>
      <w:r w:rsidRPr="00E00226">
        <w:rPr>
          <w:rFonts w:ascii="Arial" w:hAnsi="Arial"/>
          <w:noProof w:val="0"/>
          <w:color w:val="000000" w:themeColor="text1"/>
          <w:sz w:val="20"/>
          <w:rtl/>
        </w:rPr>
        <w:t>أ</w:t>
      </w:r>
      <w:r w:rsidRPr="00E00226">
        <w:rPr>
          <w:rFonts w:ascii="Arial" w:hAnsi="Arial" w:hint="cs"/>
          <w:noProof w:val="0"/>
          <w:color w:val="000000" w:themeColor="text1"/>
          <w:sz w:val="20"/>
          <w:rtl/>
        </w:rPr>
        <w:t>س</w:t>
      </w:r>
      <w:r w:rsidRPr="00E00226">
        <w:rPr>
          <w:rFonts w:ascii="Arial" w:hAnsi="Arial"/>
          <w:noProof w:val="0"/>
          <w:color w:val="000000" w:themeColor="text1"/>
          <w:sz w:val="20"/>
          <w:rtl/>
        </w:rPr>
        <w:t xml:space="preserve"> </w:t>
      </w:r>
      <w:r w:rsidRPr="00E00226">
        <w:rPr>
          <w:rFonts w:ascii="Arial" w:hAnsi="Arial" w:hint="cs"/>
          <w:noProof w:val="0"/>
          <w:color w:val="000000" w:themeColor="text1"/>
          <w:sz w:val="20"/>
          <w:rtl/>
        </w:rPr>
        <w:t>ا</w:t>
      </w:r>
      <w:r w:rsidRPr="00E00226">
        <w:rPr>
          <w:rFonts w:ascii="Arial" w:hAnsi="Arial"/>
          <w:noProof w:val="0"/>
          <w:color w:val="000000" w:themeColor="text1"/>
          <w:sz w:val="20"/>
          <w:rtl/>
        </w:rPr>
        <w:t>ل</w:t>
      </w:r>
      <w:r w:rsidRPr="00E00226">
        <w:rPr>
          <w:rFonts w:ascii="Arial" w:hAnsi="Arial" w:hint="cs"/>
          <w:noProof w:val="0"/>
          <w:color w:val="000000" w:themeColor="text1"/>
          <w:sz w:val="20"/>
          <w:rtl/>
        </w:rPr>
        <w:t>م</w:t>
      </w:r>
      <w:r w:rsidRPr="00E00226">
        <w:rPr>
          <w:rFonts w:ascii="Arial" w:hAnsi="Arial"/>
          <w:noProof w:val="0"/>
          <w:color w:val="000000" w:themeColor="text1"/>
          <w:sz w:val="20"/>
          <w:rtl/>
        </w:rPr>
        <w:t>ا</w:t>
      </w:r>
      <w:r w:rsidRPr="00E00226">
        <w:rPr>
          <w:rFonts w:ascii="Arial" w:hAnsi="Arial" w:hint="cs"/>
          <w:noProof w:val="0"/>
          <w:color w:val="000000" w:themeColor="text1"/>
          <w:sz w:val="20"/>
          <w:rtl/>
        </w:rPr>
        <w:t>ل</w:t>
      </w:r>
      <w:r w:rsidRPr="00E00226">
        <w:rPr>
          <w:rFonts w:ascii="Arial" w:hAnsi="Arial"/>
          <w:noProof w:val="0"/>
          <w:color w:val="000000" w:themeColor="text1"/>
          <w:sz w:val="20"/>
          <w:rtl/>
        </w:rPr>
        <w:t xml:space="preserve"> (51%) </w:t>
      </w:r>
      <w:r w:rsidRPr="00E00226">
        <w:rPr>
          <w:rFonts w:ascii="Arial" w:hAnsi="Arial" w:hint="cs"/>
          <w:noProof w:val="0"/>
          <w:color w:val="000000" w:themeColor="text1"/>
          <w:sz w:val="20"/>
          <w:rtl/>
        </w:rPr>
        <w:t>ف</w:t>
      </w:r>
      <w:r w:rsidRPr="00E00226">
        <w:rPr>
          <w:rFonts w:ascii="Arial" w:hAnsi="Arial"/>
          <w:noProof w:val="0"/>
          <w:color w:val="000000" w:themeColor="text1"/>
          <w:sz w:val="20"/>
          <w:rtl/>
        </w:rPr>
        <w:t>أ</w:t>
      </w:r>
      <w:r w:rsidRPr="00E00226">
        <w:rPr>
          <w:rFonts w:ascii="Arial" w:hAnsi="Arial" w:hint="cs"/>
          <w:noProof w:val="0"/>
          <w:color w:val="000000" w:themeColor="text1"/>
          <w:sz w:val="20"/>
          <w:rtl/>
        </w:rPr>
        <w:t>ك</w:t>
      </w:r>
      <w:r w:rsidRPr="00E00226">
        <w:rPr>
          <w:rFonts w:ascii="Arial" w:hAnsi="Arial"/>
          <w:noProof w:val="0"/>
          <w:color w:val="000000" w:themeColor="text1"/>
          <w:sz w:val="20"/>
          <w:rtl/>
        </w:rPr>
        <w:t>ث</w:t>
      </w:r>
      <w:r w:rsidRPr="00E00226">
        <w:rPr>
          <w:rFonts w:ascii="Arial" w:hAnsi="Arial" w:hint="cs"/>
          <w:noProof w:val="0"/>
          <w:color w:val="000000" w:themeColor="text1"/>
          <w:sz w:val="20"/>
          <w:rtl/>
        </w:rPr>
        <w:t xml:space="preserve">ر </w:t>
      </w:r>
      <w:r w:rsidRPr="00E00226">
        <w:rPr>
          <w:rFonts w:ascii="Arial" w:hAnsi="Arial"/>
          <w:noProof w:val="0"/>
          <w:color w:val="000000" w:themeColor="text1"/>
          <w:sz w:val="20"/>
          <w:rtl/>
        </w:rPr>
        <w:t>وتكون ملكية الم</w:t>
      </w:r>
      <w:r w:rsidRPr="00E00226">
        <w:rPr>
          <w:rFonts w:ascii="Arial" w:hAnsi="Arial" w:hint="cs"/>
          <w:noProof w:val="0"/>
          <w:color w:val="000000" w:themeColor="text1"/>
          <w:sz w:val="20"/>
          <w:rtl/>
        </w:rPr>
        <w:t>نشأة إحدى الحالات التالية:</w:t>
      </w:r>
    </w:p>
    <w:p w:rsidR="002815F0" w:rsidRPr="00E00226" w:rsidRDefault="002815F0" w:rsidP="002815F0">
      <w:pPr>
        <w:pStyle w:val="ListParagraph"/>
        <w:numPr>
          <w:ilvl w:val="0"/>
          <w:numId w:val="12"/>
        </w:numPr>
        <w:ind w:left="341"/>
        <w:jc w:val="lowKashida"/>
        <w:rPr>
          <w:rFonts w:cs="Simplified Arabic"/>
          <w:color w:val="000000" w:themeColor="text1"/>
        </w:rPr>
      </w:pPr>
      <w:r w:rsidRPr="00E00226">
        <w:rPr>
          <w:rFonts w:cs="Simplified Arabic"/>
          <w:b/>
          <w:bCs/>
          <w:color w:val="000000" w:themeColor="text1"/>
          <w:rtl/>
        </w:rPr>
        <w:t>خا</w:t>
      </w:r>
      <w:r w:rsidRPr="00E00226">
        <w:rPr>
          <w:rFonts w:cs="Simplified Arabic" w:hint="cs"/>
          <w:b/>
          <w:bCs/>
          <w:color w:val="000000" w:themeColor="text1"/>
          <w:rtl/>
        </w:rPr>
        <w:t xml:space="preserve">ص </w:t>
      </w:r>
      <w:r w:rsidRPr="00E00226">
        <w:rPr>
          <w:rFonts w:cs="Simplified Arabic"/>
          <w:b/>
          <w:bCs/>
          <w:color w:val="000000" w:themeColor="text1"/>
          <w:rtl/>
        </w:rPr>
        <w:t>وط</w:t>
      </w:r>
      <w:r w:rsidRPr="00E00226">
        <w:rPr>
          <w:rFonts w:cs="Simplified Arabic" w:hint="cs"/>
          <w:b/>
          <w:bCs/>
          <w:color w:val="000000" w:themeColor="text1"/>
          <w:rtl/>
        </w:rPr>
        <w:t>ني</w:t>
      </w:r>
      <w:r w:rsidRPr="00E00226">
        <w:rPr>
          <w:rFonts w:cs="Simplified Arabic"/>
          <w:color w:val="000000" w:themeColor="text1"/>
          <w:rtl/>
        </w:rPr>
        <w:t xml:space="preserve">: </w:t>
      </w:r>
      <w:r w:rsidRPr="00E00226">
        <w:rPr>
          <w:rFonts w:cs="Simplified Arabic" w:hint="cs"/>
          <w:color w:val="000000" w:themeColor="text1"/>
          <w:rtl/>
        </w:rPr>
        <w:t xml:space="preserve">المنشآت المملوكة بنسبة 51% فأكثر من رأسمالها </w:t>
      </w:r>
      <w:r w:rsidRPr="00E00226">
        <w:rPr>
          <w:rFonts w:cs="Simplified Arabic"/>
          <w:color w:val="000000" w:themeColor="text1"/>
          <w:rtl/>
        </w:rPr>
        <w:t xml:space="preserve">لأفراد أو مؤسسات القطاع الخاص المقيمة في </w:t>
      </w:r>
      <w:r w:rsidRPr="00E00226">
        <w:rPr>
          <w:rFonts w:cs="Simplified Arabic" w:hint="cs"/>
          <w:color w:val="000000" w:themeColor="text1"/>
          <w:rtl/>
        </w:rPr>
        <w:t>فلسطين.</w:t>
      </w:r>
    </w:p>
    <w:p w:rsidR="002815F0" w:rsidRPr="00E00226" w:rsidRDefault="002815F0" w:rsidP="002815F0">
      <w:pPr>
        <w:pStyle w:val="ListParagraph"/>
        <w:numPr>
          <w:ilvl w:val="0"/>
          <w:numId w:val="12"/>
        </w:numPr>
        <w:ind w:left="341"/>
        <w:jc w:val="lowKashida"/>
        <w:rPr>
          <w:rFonts w:cs="Simplified Arabic"/>
          <w:color w:val="000000" w:themeColor="text1"/>
          <w:rtl/>
        </w:rPr>
      </w:pPr>
      <w:r w:rsidRPr="00E00226">
        <w:rPr>
          <w:rFonts w:cs="Simplified Arabic"/>
          <w:b/>
          <w:bCs/>
          <w:color w:val="000000" w:themeColor="text1"/>
          <w:rtl/>
        </w:rPr>
        <w:t>خا</w:t>
      </w:r>
      <w:r w:rsidRPr="00E00226">
        <w:rPr>
          <w:rFonts w:cs="Simplified Arabic" w:hint="cs"/>
          <w:b/>
          <w:bCs/>
          <w:color w:val="000000" w:themeColor="text1"/>
          <w:rtl/>
        </w:rPr>
        <w:t xml:space="preserve">ص </w:t>
      </w:r>
      <w:r w:rsidRPr="00E00226">
        <w:rPr>
          <w:rFonts w:cs="Simplified Arabic"/>
          <w:b/>
          <w:bCs/>
          <w:color w:val="000000" w:themeColor="text1"/>
          <w:rtl/>
        </w:rPr>
        <w:t>أج</w:t>
      </w:r>
      <w:r w:rsidRPr="00E00226">
        <w:rPr>
          <w:rFonts w:cs="Simplified Arabic" w:hint="cs"/>
          <w:b/>
          <w:bCs/>
          <w:color w:val="000000" w:themeColor="text1"/>
          <w:rtl/>
        </w:rPr>
        <w:t>نب</w:t>
      </w:r>
      <w:r w:rsidRPr="00E00226">
        <w:rPr>
          <w:rFonts w:cs="Simplified Arabic"/>
          <w:b/>
          <w:bCs/>
          <w:color w:val="000000" w:themeColor="text1"/>
          <w:rtl/>
        </w:rPr>
        <w:t>ي</w:t>
      </w:r>
      <w:r w:rsidRPr="00E00226">
        <w:rPr>
          <w:rFonts w:cs="Simplified Arabic"/>
          <w:color w:val="000000" w:themeColor="text1"/>
          <w:rtl/>
        </w:rPr>
        <w:t>: ه</w:t>
      </w:r>
      <w:r w:rsidRPr="00E00226">
        <w:rPr>
          <w:rFonts w:cs="Simplified Arabic" w:hint="cs"/>
          <w:color w:val="000000" w:themeColor="text1"/>
          <w:rtl/>
        </w:rPr>
        <w:t xml:space="preserve">ي </w:t>
      </w:r>
      <w:r w:rsidRPr="00E00226">
        <w:rPr>
          <w:rFonts w:cs="Simplified Arabic"/>
          <w:color w:val="000000" w:themeColor="text1"/>
          <w:rtl/>
        </w:rPr>
        <w:t>ال</w:t>
      </w:r>
      <w:r w:rsidRPr="00E00226">
        <w:rPr>
          <w:rFonts w:cs="Simplified Arabic" w:hint="cs"/>
          <w:color w:val="000000" w:themeColor="text1"/>
          <w:rtl/>
        </w:rPr>
        <w:t>منش</w:t>
      </w:r>
      <w:r w:rsidRPr="00E00226">
        <w:rPr>
          <w:rFonts w:cs="Simplified Arabic"/>
          <w:color w:val="000000" w:themeColor="text1"/>
          <w:rtl/>
        </w:rPr>
        <w:t>أ</w:t>
      </w:r>
      <w:r w:rsidRPr="00E00226">
        <w:rPr>
          <w:rFonts w:cs="Simplified Arabic" w:hint="cs"/>
          <w:color w:val="000000" w:themeColor="text1"/>
          <w:rtl/>
        </w:rPr>
        <w:t xml:space="preserve">ة </w:t>
      </w:r>
      <w:r w:rsidRPr="00E00226">
        <w:rPr>
          <w:rFonts w:cs="Simplified Arabic"/>
          <w:color w:val="000000" w:themeColor="text1"/>
          <w:rtl/>
        </w:rPr>
        <w:t>ال</w:t>
      </w:r>
      <w:r w:rsidRPr="00E00226">
        <w:rPr>
          <w:rFonts w:cs="Simplified Arabic" w:hint="cs"/>
          <w:color w:val="000000" w:themeColor="text1"/>
          <w:rtl/>
        </w:rPr>
        <w:t>م</w:t>
      </w:r>
      <w:r w:rsidRPr="00E00226">
        <w:rPr>
          <w:rFonts w:cs="Simplified Arabic"/>
          <w:color w:val="000000" w:themeColor="text1"/>
          <w:rtl/>
        </w:rPr>
        <w:t>ملوكة بن</w:t>
      </w:r>
      <w:r w:rsidRPr="00E00226">
        <w:rPr>
          <w:rFonts w:cs="Simplified Arabic" w:hint="cs"/>
          <w:color w:val="000000" w:themeColor="text1"/>
          <w:rtl/>
        </w:rPr>
        <w:t>سبة 51% فأكثر من رأسما</w:t>
      </w:r>
      <w:r w:rsidRPr="00E00226">
        <w:rPr>
          <w:rFonts w:cs="Simplified Arabic"/>
          <w:color w:val="000000" w:themeColor="text1"/>
          <w:rtl/>
        </w:rPr>
        <w:t>له</w:t>
      </w:r>
      <w:r w:rsidRPr="00E00226">
        <w:rPr>
          <w:rFonts w:cs="Simplified Arabic" w:hint="cs"/>
          <w:color w:val="000000" w:themeColor="text1"/>
          <w:rtl/>
        </w:rPr>
        <w:t xml:space="preserve">ا </w:t>
      </w:r>
      <w:r w:rsidRPr="00E00226">
        <w:rPr>
          <w:rFonts w:cs="Simplified Arabic"/>
          <w:color w:val="000000" w:themeColor="text1"/>
          <w:rtl/>
        </w:rPr>
        <w:t>لأ</w:t>
      </w:r>
      <w:r w:rsidRPr="00E00226">
        <w:rPr>
          <w:rFonts w:cs="Simplified Arabic" w:hint="cs"/>
          <w:color w:val="000000" w:themeColor="text1"/>
          <w:rtl/>
        </w:rPr>
        <w:t>فر</w:t>
      </w:r>
      <w:r w:rsidRPr="00E00226">
        <w:rPr>
          <w:rFonts w:cs="Simplified Arabic"/>
          <w:color w:val="000000" w:themeColor="text1"/>
          <w:rtl/>
        </w:rPr>
        <w:t>اد</w:t>
      </w:r>
      <w:r w:rsidRPr="00E00226">
        <w:rPr>
          <w:rFonts w:cs="Simplified Arabic" w:hint="cs"/>
          <w:color w:val="000000" w:themeColor="text1"/>
          <w:rtl/>
        </w:rPr>
        <w:t xml:space="preserve"> أ</w:t>
      </w:r>
      <w:r w:rsidRPr="00E00226">
        <w:rPr>
          <w:rFonts w:cs="Simplified Arabic"/>
          <w:color w:val="000000" w:themeColor="text1"/>
          <w:rtl/>
        </w:rPr>
        <w:t xml:space="preserve">و </w:t>
      </w:r>
      <w:r w:rsidRPr="00E00226">
        <w:rPr>
          <w:rFonts w:cs="Simplified Arabic" w:hint="cs"/>
          <w:color w:val="000000" w:themeColor="text1"/>
          <w:rtl/>
        </w:rPr>
        <w:t>منشآت غير مقيمة في فلسطين ويشمل ذل</w:t>
      </w:r>
      <w:r w:rsidRPr="00E00226">
        <w:rPr>
          <w:rFonts w:cs="Simplified Arabic"/>
          <w:color w:val="000000" w:themeColor="text1"/>
          <w:rtl/>
        </w:rPr>
        <w:t>ك ف</w:t>
      </w:r>
      <w:r w:rsidRPr="00E00226">
        <w:rPr>
          <w:rFonts w:cs="Simplified Arabic" w:hint="cs"/>
          <w:color w:val="000000" w:themeColor="text1"/>
          <w:rtl/>
        </w:rPr>
        <w:t>رو</w:t>
      </w:r>
      <w:r w:rsidRPr="00E00226">
        <w:rPr>
          <w:rFonts w:cs="Simplified Arabic"/>
          <w:color w:val="000000" w:themeColor="text1"/>
          <w:rtl/>
        </w:rPr>
        <w:t>ع</w:t>
      </w:r>
      <w:r w:rsidRPr="00E00226">
        <w:rPr>
          <w:rFonts w:cs="Simplified Arabic" w:hint="cs"/>
          <w:color w:val="000000" w:themeColor="text1"/>
          <w:rtl/>
        </w:rPr>
        <w:t xml:space="preserve"> الشركات </w:t>
      </w:r>
      <w:r w:rsidRPr="00E00226">
        <w:rPr>
          <w:rFonts w:cs="Simplified Arabic"/>
          <w:color w:val="000000" w:themeColor="text1"/>
          <w:rtl/>
        </w:rPr>
        <w:t>ا</w:t>
      </w:r>
      <w:r w:rsidRPr="00E00226">
        <w:rPr>
          <w:rFonts w:cs="Simplified Arabic" w:hint="cs"/>
          <w:color w:val="000000" w:themeColor="text1"/>
          <w:rtl/>
        </w:rPr>
        <w:t>ل</w:t>
      </w:r>
      <w:r w:rsidRPr="00E00226">
        <w:rPr>
          <w:rFonts w:cs="Simplified Arabic"/>
          <w:color w:val="000000" w:themeColor="text1"/>
          <w:rtl/>
        </w:rPr>
        <w:t>أ</w:t>
      </w:r>
      <w:r w:rsidRPr="00E00226">
        <w:rPr>
          <w:rFonts w:cs="Simplified Arabic" w:hint="cs"/>
          <w:color w:val="000000" w:themeColor="text1"/>
          <w:rtl/>
        </w:rPr>
        <w:t>جنبية</w:t>
      </w:r>
      <w:r w:rsidRPr="00E00226">
        <w:rPr>
          <w:rFonts w:cs="Simplified Arabic"/>
          <w:color w:val="000000" w:themeColor="text1"/>
          <w:rtl/>
        </w:rPr>
        <w:t xml:space="preserve"> </w:t>
      </w:r>
      <w:r w:rsidRPr="00E00226">
        <w:rPr>
          <w:rFonts w:cs="Simplified Arabic" w:hint="cs"/>
          <w:color w:val="000000" w:themeColor="text1"/>
          <w:rtl/>
        </w:rPr>
        <w:t>ف</w:t>
      </w:r>
      <w:r w:rsidRPr="00E00226">
        <w:rPr>
          <w:rFonts w:cs="Simplified Arabic"/>
          <w:color w:val="000000" w:themeColor="text1"/>
          <w:rtl/>
        </w:rPr>
        <w:t>ي</w:t>
      </w:r>
      <w:r w:rsidRPr="00E00226">
        <w:rPr>
          <w:rFonts w:cs="Simplified Arabic" w:hint="cs"/>
          <w:color w:val="000000" w:themeColor="text1"/>
          <w:rtl/>
        </w:rPr>
        <w:t xml:space="preserve"> فلسطين على أن ذلك لا يشمل البعثات الدبلوماسية والرسمية لهذه  الحكومات.</w:t>
      </w:r>
    </w:p>
    <w:p w:rsidR="002815F0" w:rsidRPr="00E00226" w:rsidRDefault="002815F0" w:rsidP="002815F0">
      <w:pPr>
        <w:pStyle w:val="ListParagraph"/>
        <w:numPr>
          <w:ilvl w:val="0"/>
          <w:numId w:val="12"/>
        </w:numPr>
        <w:ind w:left="341"/>
        <w:jc w:val="both"/>
        <w:rPr>
          <w:rFonts w:cs="Simplified Arabic"/>
          <w:color w:val="000000" w:themeColor="text1"/>
        </w:rPr>
      </w:pPr>
      <w:r w:rsidRPr="00E00226">
        <w:rPr>
          <w:rFonts w:cs="Simplified Arabic"/>
          <w:b/>
          <w:bCs/>
          <w:color w:val="000000" w:themeColor="text1"/>
          <w:rtl/>
        </w:rPr>
        <w:t>قط</w:t>
      </w:r>
      <w:r w:rsidRPr="00E00226">
        <w:rPr>
          <w:rFonts w:cs="Simplified Arabic" w:hint="cs"/>
          <w:b/>
          <w:bCs/>
          <w:color w:val="000000" w:themeColor="text1"/>
          <w:rtl/>
        </w:rPr>
        <w:t>اع</w:t>
      </w:r>
      <w:r w:rsidRPr="00E00226">
        <w:rPr>
          <w:rFonts w:cs="Simplified Arabic"/>
          <w:b/>
          <w:bCs/>
          <w:color w:val="000000" w:themeColor="text1"/>
          <w:rtl/>
        </w:rPr>
        <w:t xml:space="preserve"> أ</w:t>
      </w:r>
      <w:r w:rsidRPr="00E00226">
        <w:rPr>
          <w:rFonts w:cs="Simplified Arabic" w:hint="cs"/>
          <w:b/>
          <w:bCs/>
          <w:color w:val="000000" w:themeColor="text1"/>
          <w:rtl/>
        </w:rPr>
        <w:t>هل</w:t>
      </w:r>
      <w:r w:rsidRPr="00E00226">
        <w:rPr>
          <w:rFonts w:cs="Simplified Arabic"/>
          <w:b/>
          <w:bCs/>
          <w:color w:val="000000" w:themeColor="text1"/>
          <w:rtl/>
        </w:rPr>
        <w:t>ي</w:t>
      </w:r>
      <w:r w:rsidRPr="00E00226">
        <w:rPr>
          <w:rFonts w:cs="Simplified Arabic" w:hint="cs"/>
          <w:color w:val="000000" w:themeColor="text1"/>
          <w:rtl/>
        </w:rPr>
        <w:t>: المنشآت غير الهادفة للربح وتشمل الأحزاب والاتحادات والنقابات والجمعيات وكافة المنظمات والمؤسسا</w:t>
      </w:r>
      <w:r w:rsidRPr="00E00226">
        <w:rPr>
          <w:rFonts w:cs="Simplified Arabic" w:hint="eastAsia"/>
          <w:color w:val="000000" w:themeColor="text1"/>
          <w:rtl/>
        </w:rPr>
        <w:t>ت</w:t>
      </w:r>
      <w:r w:rsidRPr="00E00226">
        <w:rPr>
          <w:rFonts w:cs="Simplified Arabic" w:hint="cs"/>
          <w:color w:val="000000" w:themeColor="text1"/>
          <w:rtl/>
        </w:rPr>
        <w:t xml:space="preserve"> النسوية والشبابية والطلابية والكنائس والأديرة والمؤسسات التابعة لها.</w:t>
      </w:r>
    </w:p>
    <w:p w:rsidR="002815F0" w:rsidRPr="00E00226" w:rsidRDefault="002815F0" w:rsidP="002815F0">
      <w:pPr>
        <w:pStyle w:val="ListParagraph"/>
        <w:numPr>
          <w:ilvl w:val="0"/>
          <w:numId w:val="12"/>
        </w:numPr>
        <w:ind w:left="341"/>
        <w:jc w:val="both"/>
        <w:rPr>
          <w:rFonts w:cs="Simplified Arabic"/>
          <w:color w:val="000000" w:themeColor="text1"/>
          <w:rtl/>
        </w:rPr>
      </w:pPr>
      <w:r w:rsidRPr="00E00226">
        <w:rPr>
          <w:rFonts w:cs="Simplified Arabic"/>
          <w:b/>
          <w:bCs/>
          <w:color w:val="000000" w:themeColor="text1"/>
          <w:rtl/>
        </w:rPr>
        <w:lastRenderedPageBreak/>
        <w:t>شر</w:t>
      </w:r>
      <w:r w:rsidRPr="00E00226">
        <w:rPr>
          <w:rFonts w:cs="Simplified Arabic" w:hint="cs"/>
          <w:b/>
          <w:bCs/>
          <w:color w:val="000000" w:themeColor="text1"/>
          <w:rtl/>
        </w:rPr>
        <w:t>كة</w:t>
      </w:r>
      <w:r w:rsidRPr="00E00226">
        <w:rPr>
          <w:rFonts w:cs="Simplified Arabic"/>
          <w:b/>
          <w:bCs/>
          <w:color w:val="000000" w:themeColor="text1"/>
          <w:rtl/>
        </w:rPr>
        <w:t xml:space="preserve"> ح</w:t>
      </w:r>
      <w:r w:rsidRPr="00E00226">
        <w:rPr>
          <w:rFonts w:cs="Simplified Arabic" w:hint="cs"/>
          <w:b/>
          <w:bCs/>
          <w:color w:val="000000" w:themeColor="text1"/>
          <w:rtl/>
        </w:rPr>
        <w:t>كو</w:t>
      </w:r>
      <w:r w:rsidRPr="00E00226">
        <w:rPr>
          <w:rFonts w:cs="Simplified Arabic"/>
          <w:b/>
          <w:bCs/>
          <w:color w:val="000000" w:themeColor="text1"/>
          <w:rtl/>
        </w:rPr>
        <w:t>مة</w:t>
      </w:r>
      <w:r w:rsidRPr="00E00226">
        <w:rPr>
          <w:rFonts w:cs="Simplified Arabic" w:hint="cs"/>
          <w:b/>
          <w:bCs/>
          <w:color w:val="000000" w:themeColor="text1"/>
          <w:rtl/>
        </w:rPr>
        <w:t xml:space="preserve"> و</w:t>
      </w:r>
      <w:r w:rsidRPr="00E00226">
        <w:rPr>
          <w:rFonts w:cs="Simplified Arabic"/>
          <w:b/>
          <w:bCs/>
          <w:color w:val="000000" w:themeColor="text1"/>
          <w:rtl/>
        </w:rPr>
        <w:t>طن</w:t>
      </w:r>
      <w:r w:rsidRPr="00E00226">
        <w:rPr>
          <w:rFonts w:cs="Simplified Arabic" w:hint="cs"/>
          <w:b/>
          <w:bCs/>
          <w:color w:val="000000" w:themeColor="text1"/>
          <w:rtl/>
        </w:rPr>
        <w:t>ية</w:t>
      </w:r>
      <w:r w:rsidRPr="00E00226">
        <w:rPr>
          <w:rFonts w:cs="Simplified Arabic" w:hint="cs"/>
          <w:color w:val="000000" w:themeColor="text1"/>
          <w:rtl/>
        </w:rPr>
        <w:t xml:space="preserve">: </w:t>
      </w:r>
      <w:r w:rsidRPr="00E00226">
        <w:rPr>
          <w:rFonts w:cs="Simplified Arabic"/>
          <w:color w:val="000000" w:themeColor="text1"/>
          <w:rtl/>
        </w:rPr>
        <w:t>ال</w:t>
      </w:r>
      <w:r w:rsidRPr="00E00226">
        <w:rPr>
          <w:rFonts w:cs="Simplified Arabic" w:hint="cs"/>
          <w:color w:val="000000" w:themeColor="text1"/>
          <w:rtl/>
        </w:rPr>
        <w:t>منش</w:t>
      </w:r>
      <w:r w:rsidRPr="00E00226">
        <w:rPr>
          <w:rFonts w:cs="Simplified Arabic"/>
          <w:color w:val="000000" w:themeColor="text1"/>
          <w:rtl/>
        </w:rPr>
        <w:t>آ</w:t>
      </w:r>
      <w:r w:rsidRPr="00E00226">
        <w:rPr>
          <w:rFonts w:cs="Simplified Arabic" w:hint="cs"/>
          <w:color w:val="000000" w:themeColor="text1"/>
          <w:rtl/>
        </w:rPr>
        <w:t xml:space="preserve">ت </w:t>
      </w:r>
      <w:r w:rsidRPr="00E00226">
        <w:rPr>
          <w:rFonts w:cs="Simplified Arabic"/>
          <w:color w:val="000000" w:themeColor="text1"/>
          <w:rtl/>
        </w:rPr>
        <w:t>ا</w:t>
      </w:r>
      <w:r w:rsidRPr="00E00226">
        <w:rPr>
          <w:rFonts w:cs="Simplified Arabic" w:hint="cs"/>
          <w:color w:val="000000" w:themeColor="text1"/>
          <w:rtl/>
        </w:rPr>
        <w:t>لت</w:t>
      </w:r>
      <w:r w:rsidRPr="00E00226">
        <w:rPr>
          <w:rFonts w:cs="Simplified Arabic"/>
          <w:color w:val="000000" w:themeColor="text1"/>
          <w:rtl/>
        </w:rPr>
        <w:t>ي</w:t>
      </w:r>
      <w:r w:rsidRPr="00E00226">
        <w:rPr>
          <w:rFonts w:cs="Simplified Arabic" w:hint="cs"/>
          <w:color w:val="000000" w:themeColor="text1"/>
          <w:rtl/>
        </w:rPr>
        <w:t xml:space="preserve"> تمار</w:t>
      </w:r>
      <w:r w:rsidRPr="00E00226">
        <w:rPr>
          <w:rFonts w:cs="Simplified Arabic"/>
          <w:color w:val="000000" w:themeColor="text1"/>
          <w:rtl/>
        </w:rPr>
        <w:t>س</w:t>
      </w:r>
      <w:r w:rsidRPr="00E00226">
        <w:rPr>
          <w:rFonts w:cs="Simplified Arabic" w:hint="cs"/>
          <w:color w:val="000000" w:themeColor="text1"/>
          <w:rtl/>
        </w:rPr>
        <w:t xml:space="preserve"> </w:t>
      </w:r>
      <w:r w:rsidRPr="00E00226">
        <w:rPr>
          <w:rFonts w:cs="Simplified Arabic"/>
          <w:color w:val="000000" w:themeColor="text1"/>
          <w:rtl/>
        </w:rPr>
        <w:t>أ</w:t>
      </w:r>
      <w:r w:rsidRPr="00E00226">
        <w:rPr>
          <w:rFonts w:cs="Simplified Arabic" w:hint="cs"/>
          <w:color w:val="000000" w:themeColor="text1"/>
          <w:rtl/>
        </w:rPr>
        <w:t>نشطة اقتصادية ذات طبيعة سوقية ربحية ولكن تسيطر عليها الحكومة إما من خلال</w:t>
      </w:r>
      <w:r w:rsidRPr="00E00226">
        <w:rPr>
          <w:rFonts w:cs="Simplified Arabic"/>
          <w:color w:val="000000" w:themeColor="text1"/>
          <w:rtl/>
        </w:rPr>
        <w:t xml:space="preserve">  ا</w:t>
      </w:r>
      <w:r w:rsidRPr="00E00226">
        <w:rPr>
          <w:rFonts w:cs="Simplified Arabic" w:hint="cs"/>
          <w:color w:val="000000" w:themeColor="text1"/>
          <w:rtl/>
        </w:rPr>
        <w:t>مت</w:t>
      </w:r>
      <w:r w:rsidRPr="00E00226">
        <w:rPr>
          <w:rFonts w:cs="Simplified Arabic"/>
          <w:color w:val="000000" w:themeColor="text1"/>
          <w:rtl/>
        </w:rPr>
        <w:t>لا</w:t>
      </w:r>
      <w:r w:rsidRPr="00E00226">
        <w:rPr>
          <w:rFonts w:cs="Simplified Arabic" w:hint="cs"/>
          <w:color w:val="000000" w:themeColor="text1"/>
          <w:rtl/>
        </w:rPr>
        <w:t xml:space="preserve">ك 51% </w:t>
      </w:r>
      <w:r w:rsidRPr="00E00226">
        <w:rPr>
          <w:rFonts w:cs="Simplified Arabic"/>
          <w:color w:val="000000" w:themeColor="text1"/>
          <w:rtl/>
        </w:rPr>
        <w:t>فأ</w:t>
      </w:r>
      <w:r w:rsidRPr="00E00226">
        <w:rPr>
          <w:rFonts w:cs="Simplified Arabic" w:hint="cs"/>
          <w:color w:val="000000" w:themeColor="text1"/>
          <w:rtl/>
        </w:rPr>
        <w:t>كث</w:t>
      </w:r>
      <w:r w:rsidRPr="00E00226">
        <w:rPr>
          <w:rFonts w:cs="Simplified Arabic"/>
          <w:color w:val="000000" w:themeColor="text1"/>
          <w:rtl/>
        </w:rPr>
        <w:t xml:space="preserve">ر </w:t>
      </w:r>
      <w:r w:rsidRPr="00E00226">
        <w:rPr>
          <w:rFonts w:cs="Simplified Arabic" w:hint="cs"/>
          <w:color w:val="000000" w:themeColor="text1"/>
          <w:rtl/>
        </w:rPr>
        <w:t>من رأسمالها أو من خلال تشريعات أو مرسوم حكومي.</w:t>
      </w:r>
    </w:p>
    <w:p w:rsidR="002815F0" w:rsidRPr="00E00226" w:rsidRDefault="002815F0" w:rsidP="002815F0">
      <w:pPr>
        <w:pStyle w:val="ListParagraph"/>
        <w:numPr>
          <w:ilvl w:val="0"/>
          <w:numId w:val="12"/>
        </w:numPr>
        <w:ind w:left="341"/>
        <w:jc w:val="both"/>
        <w:rPr>
          <w:rFonts w:cs="Simplified Arabic"/>
          <w:color w:val="000000" w:themeColor="text1"/>
          <w:rtl/>
        </w:rPr>
      </w:pPr>
      <w:r w:rsidRPr="00E00226">
        <w:rPr>
          <w:rFonts w:cs="Simplified Arabic"/>
          <w:b/>
          <w:bCs/>
          <w:color w:val="000000" w:themeColor="text1"/>
          <w:rtl/>
        </w:rPr>
        <w:t>شر</w:t>
      </w:r>
      <w:r w:rsidRPr="00E00226">
        <w:rPr>
          <w:rFonts w:cs="Simplified Arabic" w:hint="cs"/>
          <w:b/>
          <w:bCs/>
          <w:color w:val="000000" w:themeColor="text1"/>
          <w:rtl/>
        </w:rPr>
        <w:t xml:space="preserve">كة </w:t>
      </w:r>
      <w:r w:rsidRPr="00E00226">
        <w:rPr>
          <w:rFonts w:cs="Simplified Arabic"/>
          <w:b/>
          <w:bCs/>
          <w:color w:val="000000" w:themeColor="text1"/>
          <w:rtl/>
        </w:rPr>
        <w:t>حك</w:t>
      </w:r>
      <w:r w:rsidRPr="00E00226">
        <w:rPr>
          <w:rFonts w:cs="Simplified Arabic" w:hint="cs"/>
          <w:b/>
          <w:bCs/>
          <w:color w:val="000000" w:themeColor="text1"/>
          <w:rtl/>
        </w:rPr>
        <w:t>وم</w:t>
      </w:r>
      <w:r w:rsidRPr="00E00226">
        <w:rPr>
          <w:rFonts w:cs="Simplified Arabic"/>
          <w:b/>
          <w:bCs/>
          <w:color w:val="000000" w:themeColor="text1"/>
          <w:rtl/>
        </w:rPr>
        <w:t xml:space="preserve">ة </w:t>
      </w:r>
      <w:r w:rsidRPr="00E00226">
        <w:rPr>
          <w:rFonts w:cs="Simplified Arabic" w:hint="cs"/>
          <w:b/>
          <w:bCs/>
          <w:color w:val="000000" w:themeColor="text1"/>
          <w:rtl/>
        </w:rPr>
        <w:t>أ</w:t>
      </w:r>
      <w:r w:rsidRPr="00E00226">
        <w:rPr>
          <w:rFonts w:cs="Simplified Arabic"/>
          <w:b/>
          <w:bCs/>
          <w:color w:val="000000" w:themeColor="text1"/>
          <w:rtl/>
        </w:rPr>
        <w:t>جن</w:t>
      </w:r>
      <w:r w:rsidRPr="00E00226">
        <w:rPr>
          <w:rFonts w:cs="Simplified Arabic" w:hint="cs"/>
          <w:b/>
          <w:bCs/>
          <w:color w:val="000000" w:themeColor="text1"/>
          <w:rtl/>
        </w:rPr>
        <w:t>بية</w:t>
      </w:r>
      <w:r w:rsidRPr="00E00226">
        <w:rPr>
          <w:rFonts w:cs="Simplified Arabic" w:hint="cs"/>
          <w:color w:val="000000" w:themeColor="text1"/>
          <w:rtl/>
        </w:rPr>
        <w:t xml:space="preserve">: </w:t>
      </w:r>
      <w:r w:rsidRPr="00E00226">
        <w:rPr>
          <w:rFonts w:cs="Simplified Arabic"/>
          <w:color w:val="000000" w:themeColor="text1"/>
          <w:rtl/>
        </w:rPr>
        <w:t>الشركات التي تمارس أنشطة اقتصادية ذات طبيعة سوقية ربحية المملوكة للحكومات الأجنبية بنسبة 51% فأكثر من رأسمالها.</w:t>
      </w:r>
    </w:p>
    <w:p w:rsidR="0013411E" w:rsidRDefault="0013411E" w:rsidP="00E70F16">
      <w:pPr>
        <w:jc w:val="lowKashida"/>
        <w:rPr>
          <w:rFonts w:ascii="Arial" w:hAnsi="Arial"/>
          <w:b/>
          <w:bCs/>
          <w:noProof w:val="0"/>
          <w:color w:val="000000" w:themeColor="text1"/>
          <w:sz w:val="20"/>
          <w:rtl/>
        </w:rPr>
      </w:pPr>
    </w:p>
    <w:p w:rsidR="006E7CBF" w:rsidRPr="00E00226" w:rsidRDefault="006E7CBF" w:rsidP="00E70F16">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المخرجات</w:t>
      </w:r>
      <w:r w:rsidR="00E70F16">
        <w:rPr>
          <w:rFonts w:ascii="Arial" w:hAnsi="Arial" w:hint="cs"/>
          <w:b/>
          <w:bCs/>
          <w:noProof w:val="0"/>
          <w:color w:val="000000" w:themeColor="text1"/>
          <w:sz w:val="20"/>
          <w:rtl/>
        </w:rPr>
        <w:t>:</w:t>
      </w:r>
      <w:r w:rsidRPr="00E00226">
        <w:rPr>
          <w:rFonts w:ascii="Arial" w:hAnsi="Arial" w:hint="cs"/>
          <w:b/>
          <w:bCs/>
          <w:noProof w:val="0"/>
          <w:color w:val="000000" w:themeColor="text1"/>
          <w:sz w:val="20"/>
          <w:rtl/>
        </w:rPr>
        <w:t xml:space="preserve"> </w:t>
      </w:r>
    </w:p>
    <w:p w:rsidR="00FB3889" w:rsidRPr="00FB3889" w:rsidRDefault="00FB3889" w:rsidP="00FB3889">
      <w:pPr>
        <w:ind w:right="161"/>
        <w:jc w:val="lowKashida"/>
        <w:rPr>
          <w:rFonts w:ascii="Arial" w:hAnsi="Arial"/>
          <w:color w:val="000000" w:themeColor="text1"/>
          <w:sz w:val="20"/>
          <w:rtl/>
        </w:rPr>
      </w:pPr>
      <w:r w:rsidRPr="00FB3889">
        <w:rPr>
          <w:rFonts w:ascii="Arial" w:hAnsi="Arial" w:hint="cs"/>
          <w:color w:val="000000" w:themeColor="text1"/>
          <w:sz w:val="20"/>
          <w:rtl/>
        </w:rPr>
        <w:t xml:space="preserve">تعرف على أنها السلع والخدمات المنتجة من قبل المنشاة، باستثناء قيمة أي سلع وخدمات مستخدمة في نشاط لا تأخذ فيه الشركة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p w:rsidR="00B7318C" w:rsidRPr="00FB3889" w:rsidRDefault="00B7318C" w:rsidP="006E7CBF">
      <w:pPr>
        <w:jc w:val="lowKashida"/>
        <w:rPr>
          <w:rFonts w:ascii="Arial" w:hAnsi="Arial"/>
          <w:noProof w:val="0"/>
          <w:color w:val="000000" w:themeColor="text1"/>
          <w:sz w:val="20"/>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المدارس الحكومية</w:t>
      </w:r>
      <w:r w:rsidR="008E0133" w:rsidRPr="00E00226">
        <w:rPr>
          <w:rFonts w:ascii="Arial" w:hAnsi="Arial" w:hint="cs"/>
          <w:b/>
          <w:bCs/>
          <w:noProof w:val="0"/>
          <w:color w:val="000000" w:themeColor="text1"/>
          <w:sz w:val="20"/>
          <w:rtl/>
        </w:rPr>
        <w:t>:</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أي مؤسسة تعليمية تديرها وزارة التربية والتعليم العالي، أو أي وزارة أو سلطة حكومية.</w:t>
      </w:r>
    </w:p>
    <w:p w:rsidR="008E0133" w:rsidRPr="00E00226" w:rsidRDefault="008E0133" w:rsidP="006E7CBF">
      <w:pPr>
        <w:jc w:val="lowKashida"/>
        <w:rPr>
          <w:rFonts w:ascii="Arial" w:hAnsi="Arial"/>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المدارس الخاصة</w:t>
      </w:r>
      <w:r w:rsidR="008E0133" w:rsidRPr="00E00226">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أي مؤسسة تعليمية أهلية أو أجنبية غير حكومية مرخصة يؤسسها أو يرأسها أو يديرها أو ينفق عليها فردا أو أفرادا أو جمعيات أو هيئات فلسطينية أو أجنبية.</w:t>
      </w:r>
    </w:p>
    <w:p w:rsidR="0023782B" w:rsidRPr="00E00226" w:rsidRDefault="0023782B" w:rsidP="004511B6">
      <w:pPr>
        <w:jc w:val="both"/>
        <w:rPr>
          <w:rFonts w:ascii="Arial" w:hAnsi="Arial"/>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مدارس وكالة الغوث الدولية</w:t>
      </w:r>
      <w:r w:rsidR="008E0133" w:rsidRPr="00E00226">
        <w:rPr>
          <w:rFonts w:ascii="Arial" w:hAnsi="Arial" w:hint="cs"/>
          <w:b/>
          <w:bCs/>
          <w:noProof w:val="0"/>
          <w:color w:val="000000" w:themeColor="text1"/>
          <w:sz w:val="20"/>
          <w:rtl/>
        </w:rPr>
        <w:t>:</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أي مؤسسة تعليمية غير حكومية أو خاصة تديرها أو تشرف عليها وكالة الغوث لتشغيل اللاجئين الفلسطينيين.</w:t>
      </w:r>
    </w:p>
    <w:p w:rsidR="000076B0" w:rsidRPr="00E00226" w:rsidRDefault="000076B0" w:rsidP="006E7CBF">
      <w:pPr>
        <w:jc w:val="lowKashida"/>
        <w:rPr>
          <w:rFonts w:ascii="Arial" w:hAnsi="Arial"/>
          <w:b/>
          <w:bCs/>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المدرسة</w:t>
      </w:r>
      <w:r w:rsidR="008E0133" w:rsidRPr="00E00226">
        <w:rPr>
          <w:rFonts w:ascii="Arial" w:hAnsi="Arial" w:hint="cs"/>
          <w:b/>
          <w:bCs/>
          <w:noProof w:val="0"/>
          <w:color w:val="000000" w:themeColor="text1"/>
          <w:sz w:val="20"/>
          <w:rtl/>
        </w:rPr>
        <w:t>:</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أي مؤسسة تعليمية غير رياض الأطفال بغض النظر عن عدد طلبتها وتركيبها الصفي، حيث أن أدنى صف فيها لا يقل عن الصف الأول وأعلى صف لا يزيد عن الصف الثاني عشر.</w:t>
      </w:r>
    </w:p>
    <w:p w:rsidR="000D461C" w:rsidRPr="00E00226" w:rsidRDefault="000D461C" w:rsidP="006E7CBF">
      <w:pPr>
        <w:jc w:val="lowKashida"/>
        <w:rPr>
          <w:rFonts w:ascii="Arial" w:hAnsi="Arial"/>
          <w:noProof w:val="0"/>
          <w:color w:val="000000" w:themeColor="text1"/>
          <w:sz w:val="20"/>
          <w:rtl/>
        </w:rPr>
      </w:pPr>
    </w:p>
    <w:p w:rsidR="000A44D1" w:rsidRPr="00E00226" w:rsidRDefault="000A44D1" w:rsidP="006E7CBF">
      <w:pPr>
        <w:jc w:val="lowKashida"/>
        <w:rPr>
          <w:rFonts w:ascii="Arial" w:hAnsi="Arial"/>
          <w:b/>
          <w:bCs/>
          <w:noProof w:val="0"/>
          <w:color w:val="000000" w:themeColor="text1"/>
          <w:sz w:val="20"/>
          <w:rtl/>
        </w:rPr>
      </w:pPr>
      <w:r w:rsidRPr="00E00226">
        <w:rPr>
          <w:rFonts w:ascii="Arial" w:hAnsi="Arial" w:hint="eastAsia"/>
          <w:b/>
          <w:bCs/>
          <w:noProof w:val="0"/>
          <w:color w:val="000000" w:themeColor="text1"/>
          <w:sz w:val="20"/>
          <w:rtl/>
        </w:rPr>
        <w:t>المكتبة</w:t>
      </w:r>
      <w:r w:rsidRPr="00E00226">
        <w:rPr>
          <w:rFonts w:ascii="Arial" w:hAnsi="Arial" w:hint="cs"/>
          <w:b/>
          <w:bCs/>
          <w:noProof w:val="0"/>
          <w:color w:val="000000" w:themeColor="text1"/>
          <w:sz w:val="20"/>
          <w:rtl/>
        </w:rPr>
        <w:t>:</w:t>
      </w:r>
    </w:p>
    <w:p w:rsidR="000A44D1" w:rsidRPr="00E00226" w:rsidRDefault="000A44D1" w:rsidP="004511B6">
      <w:pPr>
        <w:jc w:val="both"/>
        <w:rPr>
          <w:rFonts w:ascii="Arial" w:hAnsi="Arial"/>
          <w:noProof w:val="0"/>
          <w:color w:val="000000" w:themeColor="text1"/>
          <w:sz w:val="20"/>
          <w:rtl/>
        </w:rPr>
      </w:pPr>
      <w:r w:rsidRPr="00E00226">
        <w:rPr>
          <w:rFonts w:ascii="Arial" w:hAnsi="Arial" w:hint="eastAsia"/>
          <w:noProof w:val="0"/>
          <w:color w:val="000000" w:themeColor="text1"/>
          <w:sz w:val="20"/>
          <w:rtl/>
        </w:rPr>
        <w:t>هي</w:t>
      </w:r>
      <w:r w:rsidRPr="00E00226">
        <w:rPr>
          <w:rFonts w:ascii="Arial" w:hAnsi="Arial"/>
          <w:noProof w:val="0"/>
          <w:color w:val="000000" w:themeColor="text1"/>
          <w:sz w:val="20"/>
          <w:rtl/>
        </w:rPr>
        <w:t xml:space="preserve"> </w:t>
      </w:r>
      <w:r w:rsidRPr="00E00226">
        <w:rPr>
          <w:rFonts w:ascii="Arial" w:hAnsi="Arial" w:hint="eastAsia"/>
          <w:noProof w:val="0"/>
          <w:color w:val="000000" w:themeColor="text1"/>
          <w:sz w:val="20"/>
          <w:rtl/>
        </w:rPr>
        <w:t>مجموعة</w:t>
      </w:r>
      <w:r w:rsidRPr="00E00226">
        <w:rPr>
          <w:rFonts w:ascii="Arial" w:hAnsi="Arial"/>
          <w:noProof w:val="0"/>
          <w:color w:val="000000" w:themeColor="text1"/>
          <w:sz w:val="20"/>
          <w:rtl/>
        </w:rPr>
        <w:t xml:space="preserve"> منظمة من الكتب المطبوعة والدوريات ورسومات ومواد مرئية ومسموعة تقدم </w:t>
      </w:r>
      <w:r w:rsidRPr="00E00226">
        <w:rPr>
          <w:rFonts w:ascii="Arial" w:hAnsi="Arial" w:hint="eastAsia"/>
          <w:noProof w:val="0"/>
          <w:color w:val="000000" w:themeColor="text1"/>
          <w:sz w:val="20"/>
          <w:rtl/>
        </w:rPr>
        <w:t>خدمات</w:t>
      </w:r>
      <w:r w:rsidRPr="00E00226">
        <w:rPr>
          <w:rFonts w:ascii="Arial" w:hAnsi="Arial"/>
          <w:noProof w:val="0"/>
          <w:color w:val="000000" w:themeColor="text1"/>
          <w:sz w:val="20"/>
          <w:rtl/>
        </w:rPr>
        <w:t xml:space="preserve"> وتسهيلات للأشخاص الذين يستخدمون هذه المواد عند طلبهم.</w:t>
      </w:r>
    </w:p>
    <w:p w:rsidR="000A44D1" w:rsidRPr="00E00226" w:rsidRDefault="000A44D1" w:rsidP="006E7CBF">
      <w:pPr>
        <w:jc w:val="lowKashida"/>
        <w:rPr>
          <w:rFonts w:ascii="Arial" w:hAnsi="Arial"/>
          <w:noProof w:val="0"/>
          <w:color w:val="000000" w:themeColor="text1"/>
          <w:sz w:val="20"/>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المركبة الآلية</w:t>
      </w:r>
      <w:r w:rsidR="008E0133" w:rsidRPr="00E00226">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 xml:space="preserve">هي كل مركبة مزودة بمحرك بحيث يمتلك هذا المحرك وسيلة دفع ذاتية، وتستعمل عادة لحمل الأشخاص أو البضائع أو لسحب المركبات. </w:t>
      </w:r>
    </w:p>
    <w:p w:rsidR="00776C52" w:rsidRPr="00E00226" w:rsidRDefault="00776C52" w:rsidP="00776C52">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lastRenderedPageBreak/>
        <w:t>المستشفى:</w:t>
      </w:r>
    </w:p>
    <w:p w:rsidR="00776C52" w:rsidRDefault="00776C52" w:rsidP="00776C52">
      <w:pPr>
        <w:jc w:val="lowKashida"/>
        <w:rPr>
          <w:rFonts w:ascii="Arial" w:hAnsi="Arial"/>
          <w:noProof w:val="0"/>
          <w:color w:val="000000" w:themeColor="text1"/>
          <w:sz w:val="20"/>
          <w:rtl/>
        </w:rPr>
      </w:pPr>
      <w:r w:rsidRPr="00E00226">
        <w:rPr>
          <w:rFonts w:ascii="Arial" w:hAnsi="Arial" w:hint="cs"/>
          <w:noProof w:val="0"/>
          <w:color w:val="000000" w:themeColor="text1"/>
          <w:sz w:val="20"/>
          <w:rtl/>
        </w:rPr>
        <w:t>هي مؤسسة طبية يتمثل هدفها الأول في توفير خدمات تشخيصية وعلاجية لمختلف الظروف الطبية جراحية كانت أم غير جراحية، وتقدم معظم المستشفيات أيضا خدمات لمرضى العيادات الخارجية وخاصة خدمات الطوارئ.</w:t>
      </w:r>
    </w:p>
    <w:p w:rsidR="00E70F16" w:rsidRDefault="00E70F16" w:rsidP="00776C52">
      <w:pPr>
        <w:jc w:val="lowKashida"/>
        <w:rPr>
          <w:rFonts w:ascii="Arial" w:hAnsi="Arial"/>
          <w:noProof w:val="0"/>
          <w:color w:val="000000" w:themeColor="text1"/>
          <w:sz w:val="20"/>
          <w:rtl/>
        </w:rPr>
      </w:pPr>
    </w:p>
    <w:p w:rsidR="00E70F16" w:rsidRPr="00E00226" w:rsidRDefault="00E70F16" w:rsidP="00E70F16">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المتسرب:</w:t>
      </w:r>
    </w:p>
    <w:p w:rsidR="00E70F16" w:rsidRPr="00E00226" w:rsidRDefault="00E70F16" w:rsidP="00E70F16">
      <w:pPr>
        <w:jc w:val="both"/>
        <w:rPr>
          <w:rFonts w:ascii="Arial" w:hAnsi="Arial"/>
          <w:noProof w:val="0"/>
          <w:color w:val="000000" w:themeColor="text1"/>
          <w:sz w:val="20"/>
          <w:rtl/>
        </w:rPr>
      </w:pPr>
      <w:r w:rsidRPr="00E00226">
        <w:rPr>
          <w:rFonts w:ascii="Arial" w:hAnsi="Arial" w:hint="cs"/>
          <w:noProof w:val="0"/>
          <w:color w:val="000000" w:themeColor="text1"/>
          <w:sz w:val="20"/>
          <w:rtl/>
        </w:rPr>
        <w:t>الطالب الذي ترك المدرسة نهائياً خلال العام الدراسي الماضي ولم ينتقل إلى مدرسة أخرى.</w:t>
      </w:r>
    </w:p>
    <w:p w:rsidR="00E70F16" w:rsidRDefault="00E70F16" w:rsidP="00FC5499">
      <w:pPr>
        <w:jc w:val="lowKashida"/>
        <w:rPr>
          <w:rFonts w:ascii="Arial" w:hAnsi="Arial"/>
          <w:b/>
          <w:bCs/>
          <w:noProof w:val="0"/>
          <w:color w:val="000000" w:themeColor="text1"/>
          <w:sz w:val="20"/>
          <w:rtl/>
        </w:rPr>
      </w:pPr>
    </w:p>
    <w:p w:rsidR="006E7CBF" w:rsidRPr="00E00226" w:rsidRDefault="006E7CBF" w:rsidP="00FC5499">
      <w:pPr>
        <w:jc w:val="lowKashida"/>
        <w:rPr>
          <w:rFonts w:ascii="Arial" w:hAnsi="Arial"/>
          <w:b/>
          <w:bCs/>
          <w:noProof w:val="0"/>
          <w:color w:val="000000" w:themeColor="text1"/>
          <w:sz w:val="20"/>
          <w:rtl/>
        </w:rPr>
      </w:pPr>
      <w:r w:rsidRPr="00E00226">
        <w:rPr>
          <w:rFonts w:ascii="Arial" w:hAnsi="Arial" w:hint="cs"/>
          <w:b/>
          <w:bCs/>
          <w:noProof w:val="0"/>
          <w:color w:val="000000" w:themeColor="text1"/>
          <w:sz w:val="20"/>
          <w:rtl/>
        </w:rPr>
        <w:t>المعاد تصديره</w:t>
      </w:r>
      <w:r w:rsidR="008E0133" w:rsidRPr="00E00226">
        <w:rPr>
          <w:rFonts w:ascii="Arial" w:hAnsi="Arial" w:hint="cs"/>
          <w:b/>
          <w:bCs/>
          <w:noProof w:val="0"/>
          <w:color w:val="000000" w:themeColor="text1"/>
          <w:sz w:val="20"/>
          <w:rtl/>
        </w:rPr>
        <w:t>:</w:t>
      </w:r>
      <w:r w:rsidR="00D66390" w:rsidRPr="00E00226">
        <w:rPr>
          <w:rFonts w:ascii="Arial" w:hAnsi="Arial" w:hint="cs"/>
          <w:b/>
          <w:bCs/>
          <w:noProof w:val="0"/>
          <w:color w:val="000000" w:themeColor="text1"/>
          <w:sz w:val="20"/>
          <w:rtl/>
        </w:rPr>
        <w:t xml:space="preserve"> : </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قيمة جميع السلع التي تم استيرادها سابقا وتم تصديرها الى بلد آخر دون اجراء أي تغيير على شكلها او قيمتها.</w:t>
      </w:r>
    </w:p>
    <w:p w:rsidR="00CB0B49" w:rsidRPr="00E00226" w:rsidRDefault="00CB0B49" w:rsidP="006E7CBF">
      <w:pPr>
        <w:jc w:val="lowKashida"/>
        <w:rPr>
          <w:rFonts w:ascii="Arial" w:hAnsi="Arial"/>
          <w:b/>
          <w:bCs/>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tl/>
        </w:rPr>
      </w:pPr>
      <w:r w:rsidRPr="00E00226">
        <w:rPr>
          <w:rFonts w:ascii="Arial" w:hAnsi="Arial" w:hint="cs"/>
          <w:b/>
          <w:bCs/>
          <w:noProof w:val="0"/>
          <w:color w:val="000000" w:themeColor="text1"/>
          <w:sz w:val="20"/>
          <w:rtl/>
        </w:rPr>
        <w:t>المعصرة</w:t>
      </w:r>
      <w:r w:rsidR="004A40B9" w:rsidRPr="00E00226">
        <w:rPr>
          <w:rFonts w:ascii="Arial" w:hAnsi="Arial" w:hint="cs"/>
          <w:b/>
          <w:bCs/>
          <w:noProof w:val="0"/>
          <w:color w:val="000000" w:themeColor="text1"/>
          <w:sz w:val="20"/>
          <w:rtl/>
        </w:rPr>
        <w:t>:</w:t>
      </w:r>
    </w:p>
    <w:p w:rsidR="006E7CBF" w:rsidRPr="00E00226" w:rsidRDefault="006E7CBF" w:rsidP="0076077D">
      <w:pPr>
        <w:jc w:val="both"/>
        <w:rPr>
          <w:rFonts w:ascii="Arial" w:hAnsi="Arial"/>
          <w:noProof w:val="0"/>
          <w:color w:val="000000" w:themeColor="text1"/>
          <w:sz w:val="20"/>
          <w:rtl/>
        </w:rPr>
      </w:pPr>
      <w:r w:rsidRPr="00E00226">
        <w:rPr>
          <w:rFonts w:ascii="Arial" w:hAnsi="Arial" w:hint="cs"/>
          <w:noProof w:val="0"/>
          <w:color w:val="000000" w:themeColor="text1"/>
          <w:sz w:val="20"/>
          <w:rtl/>
        </w:rPr>
        <w:t xml:space="preserve">هي مؤسسة أو جزء منها تنتج بشكل أساسي مجموعة واحدة من السلع (زيت الزيتون، مع احتمالية الانتاج من أنشطة ثانوية) حيث يحقق هذا النشاط الرئيسي غالبية القيمة المضافة.  </w:t>
      </w:r>
    </w:p>
    <w:p w:rsidR="00D1310C" w:rsidRDefault="00D1310C" w:rsidP="00395EF1">
      <w:pPr>
        <w:jc w:val="lowKashida"/>
        <w:rPr>
          <w:rFonts w:ascii="Arial" w:hAnsi="Arial"/>
          <w:b/>
          <w:bCs/>
          <w:noProof w:val="0"/>
          <w:color w:val="000000" w:themeColor="text1"/>
          <w:sz w:val="20"/>
          <w:rtl/>
        </w:rPr>
      </w:pPr>
    </w:p>
    <w:p w:rsidR="00044667" w:rsidRPr="00E00226" w:rsidRDefault="00044667" w:rsidP="00395EF1">
      <w:pPr>
        <w:jc w:val="lowKashida"/>
        <w:rPr>
          <w:rFonts w:ascii="Arial" w:hAnsi="Arial"/>
          <w:b/>
          <w:bCs/>
          <w:noProof w:val="0"/>
          <w:color w:val="000000" w:themeColor="text1"/>
          <w:sz w:val="20"/>
          <w:rtl/>
        </w:rPr>
      </w:pPr>
      <w:r w:rsidRPr="00E00226">
        <w:rPr>
          <w:rFonts w:ascii="Arial" w:hAnsi="Arial" w:hint="eastAsia"/>
          <w:b/>
          <w:bCs/>
          <w:noProof w:val="0"/>
          <w:color w:val="000000" w:themeColor="text1"/>
          <w:sz w:val="20"/>
          <w:rtl/>
        </w:rPr>
        <w:t>معادلة</w:t>
      </w:r>
      <w:r w:rsidRPr="00E00226">
        <w:rPr>
          <w:rFonts w:ascii="Arial" w:hAnsi="Arial"/>
          <w:b/>
          <w:bCs/>
          <w:noProof w:val="0"/>
          <w:color w:val="000000" w:themeColor="text1"/>
          <w:sz w:val="20"/>
          <w:rtl/>
        </w:rPr>
        <w:t xml:space="preserve"> </w:t>
      </w:r>
      <w:r w:rsidRPr="00E00226">
        <w:rPr>
          <w:rFonts w:ascii="Arial" w:hAnsi="Arial" w:hint="eastAsia"/>
          <w:b/>
          <w:bCs/>
          <w:noProof w:val="0"/>
          <w:color w:val="000000" w:themeColor="text1"/>
          <w:sz w:val="20"/>
          <w:rtl/>
        </w:rPr>
        <w:t>لاسبير</w:t>
      </w:r>
      <w:r w:rsidRPr="00E00226">
        <w:rPr>
          <w:rFonts w:ascii="Arial" w:hAnsi="Arial" w:hint="cs"/>
          <w:b/>
          <w:bCs/>
          <w:noProof w:val="0"/>
          <w:color w:val="000000" w:themeColor="text1"/>
          <w:sz w:val="20"/>
          <w:rtl/>
        </w:rPr>
        <w:t>:</w:t>
      </w:r>
    </w:p>
    <w:p w:rsidR="00044667" w:rsidRPr="00E00226" w:rsidRDefault="00044667" w:rsidP="004511B6">
      <w:pPr>
        <w:jc w:val="both"/>
        <w:rPr>
          <w:rFonts w:ascii="Arial" w:hAnsi="Arial"/>
          <w:noProof w:val="0"/>
          <w:color w:val="000000" w:themeColor="text1"/>
          <w:sz w:val="20"/>
          <w:rtl/>
        </w:rPr>
      </w:pPr>
      <w:r w:rsidRPr="00E00226">
        <w:rPr>
          <w:rFonts w:ascii="Arial" w:hAnsi="Arial" w:hint="eastAsia"/>
          <w:noProof w:val="0"/>
          <w:color w:val="000000" w:themeColor="text1"/>
          <w:sz w:val="20"/>
          <w:rtl/>
        </w:rPr>
        <w:t>هي</w:t>
      </w:r>
      <w:r w:rsidRPr="00E00226">
        <w:rPr>
          <w:rFonts w:ascii="Arial" w:hAnsi="Arial"/>
          <w:noProof w:val="0"/>
          <w:color w:val="000000" w:themeColor="text1"/>
          <w:sz w:val="20"/>
          <w:rtl/>
        </w:rPr>
        <w:t xml:space="preserve"> معادلة رياضية وضعها </w:t>
      </w:r>
      <w:r w:rsidRPr="00E00226">
        <w:rPr>
          <w:rFonts w:ascii="Arial" w:hAnsi="Arial" w:hint="eastAsia"/>
          <w:noProof w:val="0"/>
          <w:color w:val="000000" w:themeColor="text1"/>
          <w:sz w:val="20"/>
          <w:rtl/>
        </w:rPr>
        <w:t>عالم</w:t>
      </w:r>
      <w:r w:rsidRPr="00E00226">
        <w:rPr>
          <w:rFonts w:ascii="Arial" w:hAnsi="Arial"/>
          <w:noProof w:val="0"/>
          <w:color w:val="000000" w:themeColor="text1"/>
          <w:sz w:val="20"/>
          <w:rtl/>
        </w:rPr>
        <w:t xml:space="preserve"> الإحصاء لاسبير لاحتساب الأرقام القياسية للأسعار وذلك بقسمة أسعار </w:t>
      </w:r>
      <w:r w:rsidRPr="00E00226">
        <w:rPr>
          <w:rFonts w:ascii="Arial" w:hAnsi="Arial" w:hint="cs"/>
          <w:noProof w:val="0"/>
          <w:color w:val="000000" w:themeColor="text1"/>
          <w:sz w:val="20"/>
          <w:rtl/>
        </w:rPr>
        <w:t>فترة</w:t>
      </w:r>
      <w:r w:rsidRPr="00E00226">
        <w:rPr>
          <w:rFonts w:ascii="Arial" w:hAnsi="Arial"/>
          <w:noProof w:val="0"/>
          <w:color w:val="000000" w:themeColor="text1"/>
          <w:sz w:val="20"/>
          <w:rtl/>
        </w:rPr>
        <w:t xml:space="preserve"> </w:t>
      </w:r>
      <w:r w:rsidRPr="00E00226">
        <w:rPr>
          <w:rFonts w:ascii="Arial" w:hAnsi="Arial" w:hint="eastAsia"/>
          <w:noProof w:val="0"/>
          <w:color w:val="000000" w:themeColor="text1"/>
          <w:sz w:val="20"/>
          <w:rtl/>
        </w:rPr>
        <w:t>المقارنة</w:t>
      </w:r>
      <w:r w:rsidRPr="00E00226">
        <w:rPr>
          <w:rFonts w:ascii="Arial" w:hAnsi="Arial"/>
          <w:noProof w:val="0"/>
          <w:color w:val="000000" w:themeColor="text1"/>
          <w:sz w:val="20"/>
          <w:rtl/>
        </w:rPr>
        <w:t xml:space="preserve"> على أسعار</w:t>
      </w:r>
      <w:r w:rsidRPr="00E00226">
        <w:rPr>
          <w:rFonts w:ascii="Arial" w:hAnsi="Arial" w:hint="cs"/>
          <w:noProof w:val="0"/>
          <w:color w:val="000000" w:themeColor="text1"/>
          <w:sz w:val="20"/>
          <w:rtl/>
        </w:rPr>
        <w:t xml:space="preserve"> فترة</w:t>
      </w:r>
      <w:r w:rsidRPr="00E00226">
        <w:rPr>
          <w:rFonts w:ascii="Arial" w:hAnsi="Arial"/>
          <w:noProof w:val="0"/>
          <w:color w:val="000000" w:themeColor="text1"/>
          <w:sz w:val="20"/>
          <w:rtl/>
        </w:rPr>
        <w:t xml:space="preserve"> الأساس، وبالترجيح بكميات </w:t>
      </w:r>
      <w:r w:rsidRPr="00E00226">
        <w:rPr>
          <w:rFonts w:ascii="Arial" w:hAnsi="Arial" w:hint="cs"/>
          <w:noProof w:val="0"/>
          <w:color w:val="000000" w:themeColor="text1"/>
          <w:sz w:val="20"/>
          <w:rtl/>
        </w:rPr>
        <w:t>سنة</w:t>
      </w:r>
      <w:r w:rsidRPr="00E00226">
        <w:rPr>
          <w:rFonts w:ascii="Arial" w:hAnsi="Arial"/>
          <w:noProof w:val="0"/>
          <w:color w:val="000000" w:themeColor="text1"/>
          <w:sz w:val="20"/>
          <w:rtl/>
        </w:rPr>
        <w:t xml:space="preserve"> الأساس.</w:t>
      </w:r>
    </w:p>
    <w:p w:rsidR="00E319F4" w:rsidRDefault="00E319F4" w:rsidP="00395EF1">
      <w:pPr>
        <w:jc w:val="lowKashida"/>
        <w:rPr>
          <w:rFonts w:ascii="Arial" w:hAnsi="Arial"/>
          <w:b/>
          <w:bCs/>
          <w:noProof w:val="0"/>
          <w:color w:val="000000" w:themeColor="text1"/>
          <w:sz w:val="20"/>
          <w:rtl/>
        </w:rPr>
      </w:pPr>
    </w:p>
    <w:p w:rsidR="006E7CBF" w:rsidRPr="00E00226" w:rsidRDefault="006E7CBF" w:rsidP="00395EF1">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مكان إقامة الأم وقت ولادة الفر</w:t>
      </w:r>
      <w:r w:rsidR="00395EF1" w:rsidRPr="00E00226">
        <w:rPr>
          <w:rFonts w:ascii="Arial" w:hAnsi="Arial" w:hint="cs"/>
          <w:b/>
          <w:bCs/>
          <w:noProof w:val="0"/>
          <w:color w:val="000000" w:themeColor="text1"/>
          <w:sz w:val="20"/>
          <w:rtl/>
        </w:rPr>
        <w:t>د:</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هو مكان إقامة والدة الفرد المعتادة في وقت ولادة الفرد.</w:t>
      </w:r>
    </w:p>
    <w:p w:rsidR="00835194" w:rsidRPr="00E00226" w:rsidRDefault="00835194" w:rsidP="006E7CBF">
      <w:pPr>
        <w:jc w:val="lowKashida"/>
        <w:rPr>
          <w:rFonts w:ascii="Arial" w:hAnsi="Arial"/>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ملكية البناء</w:t>
      </w:r>
      <w:r w:rsidR="00395EF1" w:rsidRPr="00E00226">
        <w:rPr>
          <w:rFonts w:ascii="Arial" w:hAnsi="Arial" w:hint="cs"/>
          <w:b/>
          <w:bCs/>
          <w:noProof w:val="0"/>
          <w:color w:val="000000" w:themeColor="text1"/>
          <w:sz w:val="20"/>
          <w:rtl/>
        </w:rPr>
        <w:t>:</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يمكن أن يكون البناء: خاص، حكومي، سلطة محلية، تعاوني، خيري، أخرى.</w:t>
      </w:r>
    </w:p>
    <w:p w:rsidR="00D03359" w:rsidRDefault="00D03359" w:rsidP="006E7CBF">
      <w:pPr>
        <w:jc w:val="lowKashida"/>
        <w:rPr>
          <w:rFonts w:ascii="Arial" w:hAnsi="Arial"/>
          <w:b/>
          <w:bCs/>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المهنة</w:t>
      </w:r>
      <w:r w:rsidR="00395EF1" w:rsidRPr="00E00226">
        <w:rPr>
          <w:rFonts w:ascii="Arial" w:hAnsi="Arial" w:hint="cs"/>
          <w:b/>
          <w:bCs/>
          <w:noProof w:val="0"/>
          <w:color w:val="000000" w:themeColor="text1"/>
          <w:sz w:val="20"/>
          <w:rtl/>
        </w:rPr>
        <w:t>:</w:t>
      </w:r>
    </w:p>
    <w:p w:rsidR="00776C52" w:rsidRDefault="00776C52" w:rsidP="00776C52">
      <w:pPr>
        <w:jc w:val="both"/>
        <w:rPr>
          <w:rFonts w:ascii="Arial" w:hAnsi="Arial"/>
          <w:noProof w:val="0"/>
          <w:color w:val="000000" w:themeColor="text1"/>
          <w:sz w:val="20"/>
          <w:rtl/>
        </w:rPr>
      </w:pPr>
      <w:r w:rsidRPr="00E00226">
        <w:rPr>
          <w:rFonts w:ascii="Arial" w:hAnsi="Arial"/>
          <w:noProof w:val="0"/>
          <w:color w:val="000000" w:themeColor="text1"/>
          <w:sz w:val="20"/>
          <w:rtl/>
        </w:rPr>
        <w:t xml:space="preserve">هي الحرفة أو نوع العمل الذي يباشره الفرد إذا كان عاملا، أو الذي باشره سابقا إذا كان </w:t>
      </w:r>
      <w:r w:rsidRPr="00E00226">
        <w:rPr>
          <w:rFonts w:ascii="Arial" w:hAnsi="Arial" w:hint="cs"/>
          <w:noProof w:val="0"/>
          <w:color w:val="000000" w:themeColor="text1"/>
          <w:sz w:val="20"/>
          <w:rtl/>
        </w:rPr>
        <w:t>عاطلا عن العمل</w:t>
      </w:r>
      <w:r w:rsidRPr="00E00226">
        <w:rPr>
          <w:rFonts w:ascii="Arial" w:hAnsi="Arial"/>
          <w:noProof w:val="0"/>
          <w:color w:val="000000" w:themeColor="text1"/>
          <w:sz w:val="20"/>
          <w:rtl/>
        </w:rPr>
        <w:t>، بغض النظر عن طبيعة عمل المنشأة التي يعمل بها وبغض النظر عن مجال الدراسة أو التدريب الذي تلقاه الفرد.</w:t>
      </w:r>
    </w:p>
    <w:p w:rsidR="00B92884" w:rsidRDefault="00B92884" w:rsidP="006E7CBF">
      <w:pPr>
        <w:jc w:val="lowKashida"/>
        <w:rPr>
          <w:rFonts w:ascii="Arial" w:hAnsi="Arial"/>
          <w:noProof w:val="0"/>
          <w:color w:val="000000" w:themeColor="text1"/>
          <w:sz w:val="20"/>
          <w:rtl/>
        </w:rPr>
      </w:pPr>
    </w:p>
    <w:p w:rsidR="0013411E" w:rsidRPr="00E00226" w:rsidRDefault="0013411E" w:rsidP="006E7CBF">
      <w:pPr>
        <w:jc w:val="lowKashida"/>
        <w:rPr>
          <w:rFonts w:ascii="Arial" w:hAnsi="Arial"/>
          <w:noProof w:val="0"/>
          <w:color w:val="000000" w:themeColor="text1"/>
          <w:sz w:val="20"/>
        </w:rPr>
      </w:pPr>
    </w:p>
    <w:p w:rsidR="00776C52" w:rsidRPr="00E00226" w:rsidRDefault="00776C52" w:rsidP="00776C52">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lastRenderedPageBreak/>
        <w:t>المولود الحي:</w:t>
      </w:r>
    </w:p>
    <w:p w:rsidR="00776C52" w:rsidRPr="00E00226" w:rsidRDefault="00776C52" w:rsidP="00776C52">
      <w:pPr>
        <w:jc w:val="lowKashida"/>
        <w:rPr>
          <w:rFonts w:ascii="Arial" w:hAnsi="Arial"/>
          <w:noProof w:val="0"/>
          <w:color w:val="000000" w:themeColor="text1"/>
          <w:sz w:val="20"/>
          <w:rtl/>
        </w:rPr>
      </w:pPr>
      <w:r w:rsidRPr="00E00226">
        <w:rPr>
          <w:rFonts w:ascii="Arial" w:hAnsi="Arial" w:hint="cs"/>
          <w:noProof w:val="0"/>
          <w:color w:val="000000" w:themeColor="text1"/>
          <w:sz w:val="20"/>
          <w:rtl/>
        </w:rPr>
        <w:t>أي مولود ولد حياً وصرخ أو بكى عند الولادة أو ظهرت عليه أي علامة أخرى من علامات الحياة عند الولادة حتى وإن مات بعدها بلحظات.</w:t>
      </w:r>
    </w:p>
    <w:p w:rsidR="008043A6" w:rsidRPr="00E00226" w:rsidRDefault="008043A6" w:rsidP="006E7CBF">
      <w:pPr>
        <w:jc w:val="lowKashida"/>
        <w:rPr>
          <w:rFonts w:ascii="Arial" w:hAnsi="Arial"/>
          <w:noProof w:val="0"/>
          <w:color w:val="000000" w:themeColor="text1"/>
          <w:sz w:val="20"/>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المياه المزودة</w:t>
      </w:r>
      <w:r w:rsidR="00395EF1" w:rsidRPr="00E00226">
        <w:rPr>
          <w:rFonts w:ascii="Arial" w:hAnsi="Arial" w:hint="cs"/>
          <w:b/>
          <w:bCs/>
          <w:noProof w:val="0"/>
          <w:color w:val="000000" w:themeColor="text1"/>
          <w:sz w:val="20"/>
          <w:rtl/>
        </w:rPr>
        <w:t>:</w:t>
      </w:r>
    </w:p>
    <w:p w:rsidR="006E7CBF"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هي كمية المياه التي يتم توزيعها من مصادرها المختلفة بعد جمعها ومعالجتها  إلى المستهلكين (المنشآت التجارية والصناعية، ومرافق الري والمؤسسات العامة</w:t>
      </w:r>
      <w:proofErr w:type="spellStart"/>
      <w:r w:rsidRPr="00E00226">
        <w:rPr>
          <w:rFonts w:ascii="Arial" w:hAnsi="Arial" w:hint="cs"/>
          <w:noProof w:val="0"/>
          <w:color w:val="000000" w:themeColor="text1"/>
          <w:sz w:val="20"/>
          <w:rtl/>
        </w:rPr>
        <w:t>).</w:t>
      </w:r>
      <w:proofErr w:type="spellEnd"/>
    </w:p>
    <w:p w:rsidR="0013411E" w:rsidRPr="00E00226" w:rsidRDefault="0013411E" w:rsidP="004511B6">
      <w:pPr>
        <w:jc w:val="both"/>
        <w:rPr>
          <w:rFonts w:ascii="Arial" w:hAnsi="Arial"/>
          <w:noProof w:val="0"/>
          <w:color w:val="000000" w:themeColor="text1"/>
          <w:sz w:val="20"/>
          <w:rtl/>
        </w:rPr>
      </w:pPr>
    </w:p>
    <w:p w:rsidR="006E7CBF" w:rsidRPr="00E00226" w:rsidRDefault="006E7CBF" w:rsidP="00ED5049">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المياه المضخوخة</w:t>
      </w:r>
      <w:r w:rsidR="00395EF1" w:rsidRPr="00E00226">
        <w:rPr>
          <w:rFonts w:ascii="Arial" w:hAnsi="Arial" w:hint="cs"/>
          <w:b/>
          <w:bCs/>
          <w:noProof w:val="0"/>
          <w:color w:val="000000" w:themeColor="text1"/>
          <w:sz w:val="20"/>
          <w:rtl/>
        </w:rPr>
        <w:t>:</w:t>
      </w:r>
    </w:p>
    <w:p w:rsidR="000D461C" w:rsidRDefault="006E7CBF" w:rsidP="000D461C">
      <w:pPr>
        <w:jc w:val="both"/>
        <w:rPr>
          <w:rFonts w:ascii="Arial" w:hAnsi="Arial"/>
          <w:b/>
          <w:bCs/>
          <w:noProof w:val="0"/>
          <w:color w:val="000000" w:themeColor="text1"/>
          <w:sz w:val="48"/>
          <w:szCs w:val="48"/>
          <w:rtl/>
        </w:rPr>
      </w:pPr>
      <w:r w:rsidRPr="00E00226">
        <w:rPr>
          <w:rFonts w:ascii="Arial" w:hAnsi="Arial" w:hint="cs"/>
          <w:noProof w:val="0"/>
          <w:color w:val="000000" w:themeColor="text1"/>
          <w:sz w:val="20"/>
          <w:rtl/>
        </w:rPr>
        <w:t>هي كمية المياه التي تضخ من آبار المياه الجوفية.</w:t>
      </w:r>
    </w:p>
    <w:p w:rsidR="006575D4" w:rsidRPr="00E64163" w:rsidRDefault="006575D4" w:rsidP="006E7CBF">
      <w:pPr>
        <w:jc w:val="lowKashida"/>
        <w:rPr>
          <w:rFonts w:ascii="Arial" w:hAnsi="Arial"/>
          <w:b/>
          <w:bCs/>
          <w:noProof w:val="0"/>
          <w:color w:val="000000" w:themeColor="text1"/>
          <w:sz w:val="48"/>
          <w:szCs w:val="48"/>
          <w:rtl/>
        </w:rPr>
      </w:pPr>
      <w:r w:rsidRPr="00E64163">
        <w:rPr>
          <w:rFonts w:ascii="Arial" w:hAnsi="Arial" w:hint="cs"/>
          <w:b/>
          <w:bCs/>
          <w:noProof w:val="0"/>
          <w:color w:val="000000" w:themeColor="text1"/>
          <w:sz w:val="48"/>
          <w:szCs w:val="48"/>
          <w:rtl/>
        </w:rPr>
        <w:t>ن</w:t>
      </w: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الناتج المحلي الإجمالي</w:t>
      </w:r>
      <w:r w:rsidR="00395EF1" w:rsidRPr="00E00226">
        <w:rPr>
          <w:rFonts w:ascii="Arial" w:hAnsi="Arial" w:hint="cs"/>
          <w:b/>
          <w:bCs/>
          <w:noProof w:val="0"/>
          <w:color w:val="000000" w:themeColor="text1"/>
          <w:sz w:val="20"/>
          <w:rtl/>
        </w:rPr>
        <w:t>:</w:t>
      </w:r>
    </w:p>
    <w:p w:rsidR="00FB3889" w:rsidRPr="00FB3889" w:rsidRDefault="00FB3889" w:rsidP="00FB3889">
      <w:pPr>
        <w:jc w:val="lowKashida"/>
        <w:rPr>
          <w:rFonts w:ascii="Arial" w:hAnsi="Arial"/>
          <w:noProof w:val="0"/>
          <w:color w:val="000000" w:themeColor="text1"/>
          <w:sz w:val="20"/>
        </w:rPr>
      </w:pPr>
      <w:r w:rsidRPr="00FB3889">
        <w:rPr>
          <w:rFonts w:ascii="Arial" w:hAnsi="Arial"/>
          <w:color w:val="000000" w:themeColor="text1"/>
          <w:sz w:val="20"/>
          <w:rtl/>
        </w:rPr>
        <w:t>مؤشر يقيس إجمالي القيمة المضافة لكافة الأنشطة الاقتصادية</w:t>
      </w:r>
      <w:r w:rsidRPr="00FB3889">
        <w:rPr>
          <w:rFonts w:ascii="Arial" w:hAnsi="Arial" w:hint="cs"/>
          <w:color w:val="000000" w:themeColor="text1"/>
          <w:sz w:val="20"/>
          <w:rtl/>
        </w:rPr>
        <w:t xml:space="preserve"> من خلال</w:t>
      </w:r>
      <w:r w:rsidRPr="00FB3889">
        <w:rPr>
          <w:rFonts w:ascii="Arial" w:hAnsi="Arial"/>
          <w:color w:val="000000" w:themeColor="text1"/>
          <w:sz w:val="20"/>
          <w:rtl/>
        </w:rPr>
        <w:t xml:space="preserve"> المخرجات من السلع والخدمات للاستعمال النهائي التي ينتجها اقتصاد ما بواسطة المقيمين وغير المقيمين من سكانه، ( عوامل الانتاج المحلية ) وبغض النظر عن توزيع هذا الإنتاج محليا أو خارجيا. خلال فترة زمنية محددة ولا يشمل الحسومات على خفض قيمة </w:t>
      </w:r>
      <w:r w:rsidRPr="00FB3889">
        <w:rPr>
          <w:rFonts w:ascii="Arial" w:hAnsi="Arial" w:hint="cs"/>
          <w:color w:val="000000" w:themeColor="text1"/>
          <w:sz w:val="20"/>
          <w:rtl/>
        </w:rPr>
        <w:t>استهلاك رأس المال الثابت</w:t>
      </w:r>
      <w:r w:rsidRPr="00FB3889">
        <w:rPr>
          <w:rFonts w:ascii="Arial" w:hAnsi="Arial"/>
          <w:color w:val="000000" w:themeColor="text1"/>
          <w:sz w:val="20"/>
          <w:rtl/>
        </w:rPr>
        <w:t xml:space="preserve"> أو استنزاف الموارد الطبيعية وتدهورها.</w:t>
      </w:r>
    </w:p>
    <w:p w:rsidR="00395EF1" w:rsidRPr="00FB3889" w:rsidRDefault="00395EF1" w:rsidP="006E7CBF">
      <w:pPr>
        <w:jc w:val="lowKashida"/>
        <w:rPr>
          <w:rFonts w:ascii="Arial" w:hAnsi="Arial"/>
          <w:noProof w:val="0"/>
          <w:color w:val="000000" w:themeColor="text1"/>
          <w:sz w:val="20"/>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النزلاء:</w:t>
      </w:r>
    </w:p>
    <w:p w:rsidR="006E7CBF" w:rsidRPr="00E00226" w:rsidRDefault="006E7CBF" w:rsidP="00B13EAB">
      <w:pPr>
        <w:jc w:val="both"/>
        <w:rPr>
          <w:rFonts w:ascii="Arial" w:hAnsi="Arial"/>
          <w:noProof w:val="0"/>
          <w:color w:val="000000" w:themeColor="text1"/>
          <w:sz w:val="20"/>
          <w:rtl/>
        </w:rPr>
      </w:pPr>
      <w:r w:rsidRPr="00E00226">
        <w:rPr>
          <w:rFonts w:ascii="Arial" w:hAnsi="Arial" w:hint="cs"/>
          <w:noProof w:val="0"/>
          <w:color w:val="000000" w:themeColor="text1"/>
          <w:sz w:val="20"/>
          <w:rtl/>
        </w:rPr>
        <w:t xml:space="preserve">هم الأشخاص الذين </w:t>
      </w:r>
      <w:r w:rsidR="00B13EAB">
        <w:rPr>
          <w:rFonts w:ascii="Arial" w:hAnsi="Arial" w:hint="cs"/>
          <w:noProof w:val="0"/>
          <w:color w:val="000000" w:themeColor="text1"/>
          <w:sz w:val="20"/>
          <w:rtl/>
        </w:rPr>
        <w:t>يبيتون في الفندق ويستخدمون مرافقه وخدماته ويعتبر كل من ترك الفندق ولو ليله واحدة ثم يعود للفندق ثانية بمثابة نزيل جديد.</w:t>
      </w:r>
    </w:p>
    <w:p w:rsidR="003C0B2E" w:rsidRPr="00E00226" w:rsidRDefault="003C0B2E" w:rsidP="006E7CBF">
      <w:pPr>
        <w:jc w:val="lowKashida"/>
        <w:rPr>
          <w:rFonts w:ascii="Arial" w:hAnsi="Arial"/>
          <w:noProof w:val="0"/>
          <w:color w:val="000000" w:themeColor="text1"/>
          <w:sz w:val="20"/>
          <w:rtl/>
        </w:rPr>
      </w:pPr>
    </w:p>
    <w:p w:rsidR="002815F0" w:rsidRPr="00E00226" w:rsidRDefault="002815F0" w:rsidP="002815F0">
      <w:pPr>
        <w:ind w:left="-1" w:firstLine="1"/>
        <w:jc w:val="both"/>
        <w:rPr>
          <w:b/>
          <w:bCs/>
          <w:color w:val="000000" w:themeColor="text1"/>
          <w:sz w:val="20"/>
          <w:rtl/>
        </w:rPr>
      </w:pPr>
      <w:r w:rsidRPr="00E00226">
        <w:rPr>
          <w:rFonts w:hint="cs"/>
          <w:b/>
          <w:bCs/>
          <w:color w:val="000000" w:themeColor="text1"/>
          <w:sz w:val="20"/>
          <w:rtl/>
        </w:rPr>
        <w:t>النشاط الاقتصادي الرئيسي:</w:t>
      </w:r>
    </w:p>
    <w:p w:rsidR="00776C52" w:rsidRPr="00E00226" w:rsidRDefault="00776C52" w:rsidP="00776C52">
      <w:pPr>
        <w:jc w:val="both"/>
        <w:rPr>
          <w:rFonts w:ascii="Arial" w:hAnsi="Arial"/>
          <w:noProof w:val="0"/>
          <w:color w:val="000000" w:themeColor="text1"/>
          <w:sz w:val="20"/>
          <w:rtl/>
        </w:rPr>
      </w:pPr>
      <w:r w:rsidRPr="00E00226">
        <w:rPr>
          <w:rFonts w:ascii="Arial" w:hAnsi="Arial"/>
          <w:noProof w:val="0"/>
          <w:color w:val="000000" w:themeColor="text1"/>
          <w:sz w:val="20"/>
          <w:rtl/>
        </w:rPr>
        <w:t xml:space="preserve">هو </w:t>
      </w:r>
      <w:r w:rsidRPr="00E00226">
        <w:rPr>
          <w:rFonts w:ascii="Arial" w:hAnsi="Arial" w:hint="cs"/>
          <w:noProof w:val="0"/>
          <w:color w:val="000000" w:themeColor="text1"/>
          <w:sz w:val="20"/>
          <w:rtl/>
        </w:rPr>
        <w:t>طبيعة العمل</w:t>
      </w:r>
      <w:r w:rsidRPr="00E00226">
        <w:rPr>
          <w:rFonts w:ascii="Arial" w:hAnsi="Arial"/>
          <w:noProof w:val="0"/>
          <w:color w:val="000000" w:themeColor="text1"/>
          <w:sz w:val="20"/>
          <w:rtl/>
        </w:rPr>
        <w:t xml:space="preserve"> الذي </w:t>
      </w:r>
      <w:r w:rsidRPr="00E00226">
        <w:rPr>
          <w:rFonts w:ascii="Arial" w:hAnsi="Arial" w:hint="cs"/>
          <w:noProof w:val="0"/>
          <w:color w:val="000000" w:themeColor="text1"/>
          <w:sz w:val="20"/>
          <w:rtl/>
        </w:rPr>
        <w:t>تمارسه</w:t>
      </w:r>
      <w:r w:rsidRPr="00E00226">
        <w:rPr>
          <w:rFonts w:ascii="Arial" w:hAnsi="Arial"/>
          <w:noProof w:val="0"/>
          <w:color w:val="000000" w:themeColor="text1"/>
          <w:sz w:val="20"/>
          <w:rtl/>
        </w:rPr>
        <w:t xml:space="preserve"> </w:t>
      </w:r>
      <w:r w:rsidRPr="00E00226">
        <w:rPr>
          <w:rFonts w:ascii="Arial" w:hAnsi="Arial" w:hint="cs"/>
          <w:noProof w:val="0"/>
          <w:color w:val="000000" w:themeColor="text1"/>
          <w:sz w:val="20"/>
          <w:rtl/>
        </w:rPr>
        <w:t>المؤسسة</w:t>
      </w:r>
      <w:r w:rsidRPr="00E00226">
        <w:rPr>
          <w:rFonts w:ascii="Arial" w:hAnsi="Arial"/>
          <w:noProof w:val="0"/>
          <w:color w:val="000000" w:themeColor="text1"/>
          <w:sz w:val="20"/>
          <w:rtl/>
        </w:rPr>
        <w:t xml:space="preserve"> والذي قامت من اجله حسب </w:t>
      </w:r>
      <w:r w:rsidRPr="00E00226">
        <w:rPr>
          <w:rFonts w:ascii="Arial" w:hAnsi="Arial" w:hint="eastAsia"/>
          <w:noProof w:val="0"/>
          <w:color w:val="000000" w:themeColor="text1"/>
          <w:sz w:val="20"/>
          <w:rtl/>
        </w:rPr>
        <w:t>التصنيف</w:t>
      </w:r>
      <w:r w:rsidRPr="00E00226">
        <w:rPr>
          <w:rFonts w:ascii="Arial" w:hAnsi="Arial"/>
          <w:noProof w:val="0"/>
          <w:color w:val="000000" w:themeColor="text1"/>
          <w:sz w:val="20"/>
          <w:rtl/>
        </w:rPr>
        <w:t xml:space="preserve"> الدولي الموحد للأنشطة الاقتصادية </w:t>
      </w:r>
      <w:r w:rsidRPr="00E00226">
        <w:rPr>
          <w:rFonts w:ascii="Arial" w:hAnsi="Arial" w:hint="cs"/>
          <w:noProof w:val="0"/>
          <w:color w:val="000000" w:themeColor="text1"/>
          <w:sz w:val="20"/>
          <w:rtl/>
        </w:rPr>
        <w:t xml:space="preserve">(التنقيح الرابع) </w:t>
      </w:r>
      <w:r w:rsidRPr="00E00226">
        <w:rPr>
          <w:rFonts w:ascii="Arial" w:hAnsi="Arial"/>
          <w:noProof w:val="0"/>
          <w:color w:val="000000" w:themeColor="text1"/>
          <w:sz w:val="20"/>
          <w:rtl/>
        </w:rPr>
        <w:t xml:space="preserve">ويسهم بأكبر قدر من القيمة المضافة في </w:t>
      </w:r>
      <w:r w:rsidRPr="00E00226">
        <w:rPr>
          <w:rFonts w:ascii="Arial" w:hAnsi="Arial" w:hint="eastAsia"/>
          <w:noProof w:val="0"/>
          <w:color w:val="000000" w:themeColor="text1"/>
          <w:sz w:val="20"/>
          <w:rtl/>
        </w:rPr>
        <w:t>حالة</w:t>
      </w:r>
      <w:r w:rsidRPr="00E00226">
        <w:rPr>
          <w:rFonts w:ascii="Arial" w:hAnsi="Arial"/>
          <w:noProof w:val="0"/>
          <w:color w:val="000000" w:themeColor="text1"/>
          <w:sz w:val="20"/>
          <w:rtl/>
        </w:rPr>
        <w:t xml:space="preserve"> تعدد الأنشطة داخل المؤسسة الواحدة.</w:t>
      </w:r>
    </w:p>
    <w:p w:rsidR="0023782B" w:rsidRPr="00E00226" w:rsidRDefault="0023782B" w:rsidP="002815F0">
      <w:pPr>
        <w:ind w:left="-1" w:firstLine="1"/>
        <w:jc w:val="both"/>
        <w:rPr>
          <w:color w:val="000000" w:themeColor="text1"/>
          <w:sz w:val="20"/>
          <w:rtl/>
        </w:rPr>
      </w:pPr>
    </w:p>
    <w:p w:rsidR="002815F0" w:rsidRPr="00E00226" w:rsidRDefault="00AD237A" w:rsidP="00437849">
      <w:pPr>
        <w:ind w:left="-1" w:firstLine="1"/>
        <w:jc w:val="both"/>
        <w:rPr>
          <w:b/>
          <w:bCs/>
          <w:color w:val="000000" w:themeColor="text1"/>
          <w:sz w:val="20"/>
          <w:rtl/>
        </w:rPr>
      </w:pPr>
      <w:r w:rsidRPr="00E00226">
        <w:rPr>
          <w:rFonts w:hint="eastAsia"/>
          <w:b/>
          <w:bCs/>
          <w:color w:val="000000" w:themeColor="text1"/>
          <w:sz w:val="20"/>
          <w:rtl/>
        </w:rPr>
        <w:t>النشاط</w:t>
      </w:r>
      <w:r w:rsidRPr="00E00226">
        <w:rPr>
          <w:b/>
          <w:bCs/>
          <w:color w:val="000000" w:themeColor="text1"/>
          <w:sz w:val="20"/>
          <w:rtl/>
        </w:rPr>
        <w:t xml:space="preserve"> الاقتصادي</w:t>
      </w:r>
      <w:r w:rsidRPr="00E00226">
        <w:rPr>
          <w:rFonts w:hint="cs"/>
          <w:b/>
          <w:bCs/>
          <w:color w:val="000000" w:themeColor="text1"/>
          <w:sz w:val="20"/>
          <w:rtl/>
        </w:rPr>
        <w:t>:</w:t>
      </w:r>
    </w:p>
    <w:p w:rsidR="00AD237A" w:rsidRDefault="00AD237A"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 xml:space="preserve">مصطلح يشير إلى عملية تدمج مجموعة من الإجراءات والأنشطة تنفذ من قبل وحدة معينة والتي تستخدم العمل ورأس المال والبضائع والخدمات لتنتج منتجات محددة (سلع وخدمات). كما يشير النشاط الاقتصادي الرئيسي الى طبيعة العمل </w:t>
      </w:r>
      <w:r w:rsidRPr="00E00226">
        <w:rPr>
          <w:rFonts w:ascii="Arial" w:hAnsi="Arial"/>
          <w:noProof w:val="0"/>
          <w:color w:val="000000" w:themeColor="text1"/>
          <w:sz w:val="20"/>
          <w:rtl/>
        </w:rPr>
        <w:t xml:space="preserve">الذي تمارسه المؤسسة والذي قامت من </w:t>
      </w:r>
      <w:r w:rsidRPr="00E00226">
        <w:rPr>
          <w:rFonts w:ascii="Arial" w:hAnsi="Arial" w:hint="cs"/>
          <w:noProof w:val="0"/>
          <w:color w:val="000000" w:themeColor="text1"/>
          <w:sz w:val="20"/>
          <w:rtl/>
        </w:rPr>
        <w:t>أ</w:t>
      </w:r>
      <w:r w:rsidRPr="00E00226">
        <w:rPr>
          <w:rFonts w:ascii="Arial" w:hAnsi="Arial"/>
          <w:noProof w:val="0"/>
          <w:color w:val="000000" w:themeColor="text1"/>
          <w:sz w:val="20"/>
          <w:rtl/>
        </w:rPr>
        <w:t xml:space="preserve">جله حسب </w:t>
      </w:r>
      <w:r w:rsidRPr="00E00226">
        <w:rPr>
          <w:rFonts w:ascii="Arial" w:hAnsi="Arial" w:hint="eastAsia"/>
          <w:noProof w:val="0"/>
          <w:color w:val="000000" w:themeColor="text1"/>
          <w:sz w:val="20"/>
          <w:rtl/>
        </w:rPr>
        <w:t>التصنيف</w:t>
      </w:r>
      <w:r w:rsidRPr="00E00226">
        <w:rPr>
          <w:rFonts w:ascii="Arial" w:hAnsi="Arial"/>
          <w:noProof w:val="0"/>
          <w:color w:val="000000" w:themeColor="text1"/>
          <w:sz w:val="20"/>
          <w:rtl/>
        </w:rPr>
        <w:t xml:space="preserve"> الدولي الموحد </w:t>
      </w:r>
      <w:r w:rsidRPr="00E00226">
        <w:rPr>
          <w:rFonts w:ascii="Arial" w:hAnsi="Arial"/>
          <w:noProof w:val="0"/>
          <w:color w:val="000000" w:themeColor="text1"/>
          <w:sz w:val="20"/>
          <w:rtl/>
        </w:rPr>
        <w:lastRenderedPageBreak/>
        <w:t>للأنشطة الاقتصادية</w:t>
      </w:r>
      <w:r w:rsidRPr="00E00226">
        <w:rPr>
          <w:rFonts w:ascii="Arial" w:hAnsi="Arial" w:hint="cs"/>
          <w:noProof w:val="0"/>
          <w:color w:val="000000" w:themeColor="text1"/>
          <w:sz w:val="20"/>
          <w:rtl/>
        </w:rPr>
        <w:t xml:space="preserve"> (التنقيح الرابع)</w:t>
      </w:r>
      <w:r w:rsidRPr="00E00226">
        <w:rPr>
          <w:rFonts w:ascii="Arial" w:hAnsi="Arial"/>
          <w:noProof w:val="0"/>
          <w:color w:val="000000" w:themeColor="text1"/>
          <w:sz w:val="20"/>
          <w:rtl/>
        </w:rPr>
        <w:t xml:space="preserve"> ويسهم بأكبر قدر من القيمة المضافة في </w:t>
      </w:r>
      <w:r w:rsidRPr="00E00226">
        <w:rPr>
          <w:rFonts w:ascii="Arial" w:hAnsi="Arial" w:hint="eastAsia"/>
          <w:noProof w:val="0"/>
          <w:color w:val="000000" w:themeColor="text1"/>
          <w:sz w:val="20"/>
          <w:rtl/>
        </w:rPr>
        <w:t>حالة</w:t>
      </w:r>
      <w:r w:rsidRPr="00E00226">
        <w:rPr>
          <w:rFonts w:ascii="Arial" w:hAnsi="Arial"/>
          <w:noProof w:val="0"/>
          <w:color w:val="000000" w:themeColor="text1"/>
          <w:sz w:val="20"/>
          <w:rtl/>
        </w:rPr>
        <w:t xml:space="preserve"> تعدد الأنشطة داخل المؤسسة الواحدة.</w:t>
      </w:r>
    </w:p>
    <w:p w:rsidR="002D2049" w:rsidRPr="00E00226" w:rsidRDefault="002D2049" w:rsidP="004511B6">
      <w:pPr>
        <w:jc w:val="both"/>
        <w:rPr>
          <w:rFonts w:ascii="Arial" w:hAnsi="Arial"/>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النشيطون اقتصاديا (القوى العاملة)</w:t>
      </w:r>
      <w:r w:rsidR="00395EF1" w:rsidRPr="00E00226">
        <w:rPr>
          <w:rFonts w:ascii="Arial" w:hAnsi="Arial" w:hint="cs"/>
          <w:b/>
          <w:bCs/>
          <w:noProof w:val="0"/>
          <w:color w:val="000000" w:themeColor="text1"/>
          <w:sz w:val="20"/>
          <w:rtl/>
        </w:rPr>
        <w:t>:</w:t>
      </w:r>
      <w:r w:rsidRPr="00E00226">
        <w:rPr>
          <w:rFonts w:ascii="Arial" w:hAnsi="Arial" w:hint="cs"/>
          <w:b/>
          <w:bCs/>
          <w:noProof w:val="0"/>
          <w:color w:val="000000" w:themeColor="text1"/>
          <w:sz w:val="20"/>
          <w:rtl/>
        </w:rPr>
        <w:t xml:space="preserve"> </w:t>
      </w:r>
    </w:p>
    <w:p w:rsidR="006E7CBF" w:rsidRPr="00E00226" w:rsidRDefault="00D66390"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هم</w:t>
      </w:r>
      <w:r w:rsidRPr="00E00226">
        <w:rPr>
          <w:rFonts w:ascii="Arial" w:hAnsi="Arial"/>
          <w:noProof w:val="0"/>
          <w:color w:val="000000" w:themeColor="text1"/>
          <w:sz w:val="20"/>
          <w:rtl/>
        </w:rPr>
        <w:t xml:space="preserve"> جميع الأفراد الذين ينتمون لسن العمل</w:t>
      </w:r>
      <w:r w:rsidRPr="00E00226">
        <w:rPr>
          <w:rFonts w:ascii="Arial" w:hAnsi="Arial" w:hint="cs"/>
          <w:noProof w:val="0"/>
          <w:color w:val="000000" w:themeColor="text1"/>
          <w:sz w:val="20"/>
          <w:rtl/>
        </w:rPr>
        <w:t xml:space="preserve"> (15 سنة فاكثر)</w:t>
      </w:r>
      <w:r w:rsidRPr="00E00226">
        <w:rPr>
          <w:rFonts w:ascii="Arial" w:hAnsi="Arial"/>
          <w:noProof w:val="0"/>
          <w:color w:val="000000" w:themeColor="text1"/>
          <w:sz w:val="20"/>
          <w:rtl/>
        </w:rPr>
        <w:t xml:space="preserve"> وينطبق عليهم مفهوم العمالة </w:t>
      </w:r>
      <w:r w:rsidRPr="00E00226">
        <w:rPr>
          <w:rFonts w:ascii="Arial" w:hAnsi="Arial" w:hint="eastAsia"/>
          <w:noProof w:val="0"/>
          <w:color w:val="000000" w:themeColor="text1"/>
          <w:sz w:val="20"/>
          <w:rtl/>
        </w:rPr>
        <w:t>أو</w:t>
      </w:r>
      <w:r w:rsidRPr="00E00226">
        <w:rPr>
          <w:rFonts w:ascii="Arial" w:hAnsi="Arial"/>
          <w:noProof w:val="0"/>
          <w:color w:val="000000" w:themeColor="text1"/>
          <w:sz w:val="20"/>
          <w:rtl/>
        </w:rPr>
        <w:t xml:space="preserve"> البطالة</w:t>
      </w:r>
      <w:r w:rsidR="006E7CBF" w:rsidRPr="00E00226">
        <w:rPr>
          <w:rFonts w:ascii="Arial" w:hAnsi="Arial" w:hint="cs"/>
          <w:noProof w:val="0"/>
          <w:color w:val="000000" w:themeColor="text1"/>
          <w:sz w:val="20"/>
          <w:rtl/>
        </w:rPr>
        <w:t>.</w:t>
      </w:r>
    </w:p>
    <w:p w:rsidR="00D03359" w:rsidRPr="00E00226" w:rsidRDefault="00D03359" w:rsidP="006E7CBF">
      <w:pPr>
        <w:jc w:val="lowKashida"/>
        <w:rPr>
          <w:rFonts w:ascii="Arial" w:hAnsi="Arial"/>
          <w:noProof w:val="0"/>
          <w:color w:val="000000" w:themeColor="text1"/>
          <w:sz w:val="20"/>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النفايات الصلبة</w:t>
      </w:r>
      <w:r w:rsidR="00395EF1" w:rsidRPr="00E00226">
        <w:rPr>
          <w:rFonts w:ascii="Arial" w:hAnsi="Arial" w:hint="cs"/>
          <w:b/>
          <w:bCs/>
          <w:noProof w:val="0"/>
          <w:color w:val="000000" w:themeColor="text1"/>
          <w:sz w:val="20"/>
          <w:rtl/>
        </w:rPr>
        <w:t>:</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بها ونفايات الهدم ومخلفات التعدين.</w:t>
      </w:r>
    </w:p>
    <w:p w:rsidR="00D1310C" w:rsidRPr="00E00226" w:rsidRDefault="00D1310C" w:rsidP="00395EF1">
      <w:pPr>
        <w:jc w:val="lowKashida"/>
        <w:rPr>
          <w:rFonts w:ascii="Arial" w:hAnsi="Arial"/>
          <w:b/>
          <w:bCs/>
          <w:noProof w:val="0"/>
          <w:color w:val="000000" w:themeColor="text1"/>
          <w:sz w:val="20"/>
          <w:rtl/>
        </w:rPr>
      </w:pPr>
    </w:p>
    <w:p w:rsidR="00395EF1" w:rsidRPr="00E00226" w:rsidRDefault="006E7CBF" w:rsidP="00395EF1">
      <w:pPr>
        <w:jc w:val="lowKashida"/>
        <w:rPr>
          <w:rFonts w:ascii="Arial" w:hAnsi="Arial"/>
          <w:b/>
          <w:bCs/>
          <w:noProof w:val="0"/>
          <w:color w:val="000000" w:themeColor="text1"/>
          <w:sz w:val="20"/>
          <w:rtl/>
        </w:rPr>
      </w:pPr>
      <w:r w:rsidRPr="00E00226">
        <w:rPr>
          <w:rFonts w:ascii="Arial" w:hAnsi="Arial" w:hint="cs"/>
          <w:b/>
          <w:bCs/>
          <w:noProof w:val="0"/>
          <w:color w:val="000000" w:themeColor="text1"/>
          <w:sz w:val="20"/>
          <w:rtl/>
        </w:rPr>
        <w:t>نوع المسكن</w:t>
      </w:r>
      <w:r w:rsidR="00395EF1" w:rsidRPr="00E00226">
        <w:rPr>
          <w:rFonts w:ascii="Arial" w:hAnsi="Arial" w:hint="cs"/>
          <w:b/>
          <w:bCs/>
          <w:noProof w:val="0"/>
          <w:color w:val="000000" w:themeColor="text1"/>
          <w:sz w:val="20"/>
          <w:rtl/>
        </w:rPr>
        <w:t>:</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وهو الشكل الهندسي أو المعماري للمسكن، والذي قد يكون فيلا، أو داراً، أو شقة، أو غرفة مستقلة، أو أي شكل آخر.  مثل</w:t>
      </w:r>
      <w:r w:rsidR="00395EF1" w:rsidRPr="00E00226">
        <w:rPr>
          <w:rFonts w:ascii="Arial" w:hAnsi="Arial" w:hint="cs"/>
          <w:noProof w:val="0"/>
          <w:color w:val="000000" w:themeColor="text1"/>
          <w:sz w:val="20"/>
          <w:rtl/>
        </w:rPr>
        <w:t xml:space="preserve"> </w:t>
      </w:r>
      <w:r w:rsidRPr="00E00226">
        <w:rPr>
          <w:rFonts w:ascii="Arial" w:hAnsi="Arial" w:hint="cs"/>
          <w:noProof w:val="0"/>
          <w:color w:val="000000" w:themeColor="text1"/>
          <w:sz w:val="20"/>
          <w:rtl/>
        </w:rPr>
        <w:t>(براكية أو خيمة…الخ).</w:t>
      </w:r>
    </w:p>
    <w:p w:rsidR="006575D4" w:rsidRPr="00E00226" w:rsidRDefault="006575D4" w:rsidP="006E7CBF">
      <w:pPr>
        <w:jc w:val="lowKashida"/>
        <w:rPr>
          <w:rFonts w:ascii="Arial" w:hAnsi="Arial"/>
          <w:b/>
          <w:bCs/>
          <w:noProof w:val="0"/>
          <w:color w:val="000000" w:themeColor="text1"/>
          <w:sz w:val="48"/>
          <w:szCs w:val="48"/>
          <w:rtl/>
        </w:rPr>
      </w:pPr>
      <w:r w:rsidRPr="00E00226">
        <w:rPr>
          <w:rFonts w:ascii="Arial" w:hAnsi="Arial" w:hint="cs"/>
          <w:b/>
          <w:bCs/>
          <w:noProof w:val="0"/>
          <w:color w:val="000000" w:themeColor="text1"/>
          <w:sz w:val="48"/>
          <w:szCs w:val="48"/>
          <w:rtl/>
        </w:rPr>
        <w:t>و</w:t>
      </w: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الواردات</w:t>
      </w:r>
      <w:r w:rsidR="00395EF1" w:rsidRPr="00E00226">
        <w:rPr>
          <w:rFonts w:ascii="Arial" w:hAnsi="Arial" w:hint="cs"/>
          <w:b/>
          <w:bCs/>
          <w:noProof w:val="0"/>
          <w:color w:val="000000" w:themeColor="text1"/>
          <w:sz w:val="20"/>
          <w:rtl/>
        </w:rPr>
        <w:t>:</w:t>
      </w:r>
    </w:p>
    <w:p w:rsidR="00395EF1" w:rsidRPr="00E00226" w:rsidRDefault="00EF4C01" w:rsidP="004511B6">
      <w:pPr>
        <w:jc w:val="both"/>
        <w:rPr>
          <w:rFonts w:ascii="Arial" w:hAnsi="Arial"/>
          <w:noProof w:val="0"/>
          <w:color w:val="000000" w:themeColor="text1"/>
          <w:sz w:val="20"/>
        </w:rPr>
      </w:pPr>
      <w:r w:rsidRPr="00E00226">
        <w:rPr>
          <w:rFonts w:ascii="Arial" w:hAnsi="Arial" w:hint="cs"/>
          <w:noProof w:val="0"/>
          <w:color w:val="000000" w:themeColor="text1"/>
          <w:sz w:val="20"/>
          <w:rtl/>
        </w:rPr>
        <w:t xml:space="preserve">هو </w:t>
      </w:r>
      <w:r w:rsidRPr="00E00226">
        <w:rPr>
          <w:rFonts w:ascii="Arial" w:hAnsi="Arial" w:hint="eastAsia"/>
          <w:noProof w:val="0"/>
          <w:color w:val="000000" w:themeColor="text1"/>
          <w:sz w:val="20"/>
          <w:rtl/>
        </w:rPr>
        <w:t>إجمـالي</w:t>
      </w:r>
      <w:r w:rsidRPr="00E00226">
        <w:rPr>
          <w:rFonts w:ascii="Arial" w:hAnsi="Arial"/>
          <w:noProof w:val="0"/>
          <w:color w:val="000000" w:themeColor="text1"/>
          <w:sz w:val="20"/>
          <w:rtl/>
        </w:rPr>
        <w:t xml:space="preserve"> </w:t>
      </w:r>
      <w:r w:rsidRPr="00E00226">
        <w:rPr>
          <w:rFonts w:ascii="Arial" w:hAnsi="Arial" w:hint="eastAsia"/>
          <w:noProof w:val="0"/>
          <w:color w:val="000000" w:themeColor="text1"/>
          <w:sz w:val="20"/>
          <w:rtl/>
        </w:rPr>
        <w:t>السلع</w:t>
      </w:r>
      <w:r w:rsidRPr="00E00226">
        <w:rPr>
          <w:rFonts w:ascii="Arial" w:hAnsi="Arial"/>
          <w:noProof w:val="0"/>
          <w:color w:val="000000" w:themeColor="text1"/>
          <w:sz w:val="20"/>
          <w:rtl/>
        </w:rPr>
        <w:t xml:space="preserve"> والخدمـات المستوردة للبلد عن طريق الموانئ البرية والبحرية والجوية، التي </w:t>
      </w:r>
      <w:r w:rsidRPr="00E00226">
        <w:rPr>
          <w:rFonts w:ascii="Arial" w:hAnsi="Arial" w:hint="eastAsia"/>
          <w:noProof w:val="0"/>
          <w:color w:val="000000" w:themeColor="text1"/>
          <w:sz w:val="20"/>
          <w:rtl/>
        </w:rPr>
        <w:t>تم</w:t>
      </w:r>
      <w:r w:rsidRPr="00E00226">
        <w:rPr>
          <w:rFonts w:ascii="Arial" w:hAnsi="Arial"/>
          <w:noProof w:val="0"/>
          <w:color w:val="000000" w:themeColor="text1"/>
          <w:sz w:val="20"/>
          <w:rtl/>
        </w:rPr>
        <w:t xml:space="preserve"> نقل ملكيتها لتغطية الاحتياجات المحلية للاستهلاك النهائي والوسيط وإعادة </w:t>
      </w:r>
      <w:r w:rsidRPr="00E00226">
        <w:rPr>
          <w:rFonts w:ascii="Arial" w:hAnsi="Arial" w:hint="eastAsia"/>
          <w:noProof w:val="0"/>
          <w:color w:val="000000" w:themeColor="text1"/>
          <w:sz w:val="20"/>
          <w:rtl/>
        </w:rPr>
        <w:t>التصدير</w:t>
      </w:r>
      <w:r w:rsidRPr="00E00226">
        <w:rPr>
          <w:rFonts w:ascii="Arial" w:hAnsi="Arial" w:hint="cs"/>
          <w:noProof w:val="0"/>
          <w:color w:val="000000" w:themeColor="text1"/>
          <w:sz w:val="20"/>
          <w:rtl/>
        </w:rPr>
        <w:t>.</w:t>
      </w:r>
    </w:p>
    <w:p w:rsidR="00730426" w:rsidRPr="00E00226" w:rsidRDefault="00730426" w:rsidP="006E7CBF">
      <w:pPr>
        <w:jc w:val="lowKashida"/>
        <w:rPr>
          <w:rFonts w:ascii="Arial" w:hAnsi="Arial"/>
          <w:b/>
          <w:bCs/>
          <w:noProof w:val="0"/>
          <w:color w:val="000000" w:themeColor="text1"/>
          <w:sz w:val="20"/>
          <w:rtl/>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الوحدة السكنية (المسكن)</w:t>
      </w:r>
      <w:r w:rsidR="00395EF1" w:rsidRPr="00E00226">
        <w:rPr>
          <w:rFonts w:ascii="Arial" w:hAnsi="Arial" w:hint="cs"/>
          <w:b/>
          <w:bCs/>
          <w:noProof w:val="0"/>
          <w:color w:val="000000" w:themeColor="text1"/>
          <w:sz w:val="20"/>
          <w:rtl/>
        </w:rPr>
        <w:t>:</w:t>
      </w:r>
    </w:p>
    <w:p w:rsidR="006E7CBF" w:rsidRPr="00E00226"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هي مبنى أو جزء من مبنى معد أصلاً لسكن أسرة واحدة، وله باب أو مدخل مستقل أو أكثر من مدخل يؤدي إلى الطريق أو الممر العام دون المرور في وحدة سكنية أخرى، وقد تكون الوحدة السكنية غير معدة أصلا للسكن إلا أنها وجدت مسكونة وقت المسح، وقد تكون الوحدة السكنية مستخدمة للسكن أو العمل أو لكليهما أو مغلقة أو خالية.  وقد تكون الوحدة السكنية مشغولة بأسرة واحدة أو اكثر وقت المسح.</w:t>
      </w:r>
    </w:p>
    <w:p w:rsidR="0018640F" w:rsidRPr="00E00226" w:rsidRDefault="0018640F" w:rsidP="006E7CBF">
      <w:pPr>
        <w:jc w:val="lowKashida"/>
        <w:rPr>
          <w:rFonts w:ascii="Arial" w:hAnsi="Arial"/>
          <w:b/>
          <w:bCs/>
          <w:noProof w:val="0"/>
          <w:color w:val="000000" w:themeColor="text1"/>
          <w:sz w:val="20"/>
          <w:rtl/>
        </w:rPr>
      </w:pPr>
    </w:p>
    <w:p w:rsidR="00776C52" w:rsidRPr="00E00226" w:rsidRDefault="00776C52" w:rsidP="00776C52">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وفيات الرضع:</w:t>
      </w:r>
    </w:p>
    <w:p w:rsidR="00AF3DF9" w:rsidRDefault="00AF3DF9" w:rsidP="00395EF1">
      <w:pPr>
        <w:jc w:val="lowKashida"/>
        <w:rPr>
          <w:rFonts w:ascii="Arial" w:hAnsi="Arial"/>
          <w:b/>
          <w:bCs/>
          <w:noProof w:val="0"/>
          <w:color w:val="000000" w:themeColor="text1"/>
          <w:sz w:val="48"/>
          <w:szCs w:val="48"/>
          <w:rtl/>
        </w:rPr>
      </w:pPr>
      <w:r>
        <w:rPr>
          <w:rFonts w:ascii="Arial" w:hAnsi="Arial" w:hint="cs"/>
          <w:sz w:val="18"/>
          <w:szCs w:val="18"/>
          <w:rtl/>
        </w:rPr>
        <w:t>مصطلح يشير إلى</w:t>
      </w:r>
      <w:r>
        <w:rPr>
          <w:rFonts w:ascii="Arial" w:hAnsi="Arial"/>
          <w:sz w:val="18"/>
          <w:szCs w:val="18"/>
          <w:rtl/>
        </w:rPr>
        <w:t xml:space="preserve"> </w:t>
      </w:r>
      <w:r>
        <w:rPr>
          <w:rFonts w:ascii="Arial" w:hAnsi="Arial" w:hint="eastAsia"/>
          <w:sz w:val="18"/>
          <w:szCs w:val="18"/>
          <w:rtl/>
        </w:rPr>
        <w:t>وفيات</w:t>
      </w:r>
      <w:r>
        <w:rPr>
          <w:rFonts w:ascii="Arial" w:hAnsi="Arial"/>
          <w:sz w:val="18"/>
          <w:szCs w:val="18"/>
          <w:rtl/>
        </w:rPr>
        <w:t xml:space="preserve"> الرضع (الذين تقل </w:t>
      </w:r>
      <w:r>
        <w:rPr>
          <w:rFonts w:ascii="Arial" w:hAnsi="Arial" w:hint="cs"/>
          <w:sz w:val="18"/>
          <w:szCs w:val="18"/>
          <w:rtl/>
        </w:rPr>
        <w:t>أعمارهم</w:t>
      </w:r>
      <w:r>
        <w:rPr>
          <w:rFonts w:ascii="Arial" w:hAnsi="Arial"/>
          <w:sz w:val="18"/>
          <w:szCs w:val="18"/>
          <w:rtl/>
        </w:rPr>
        <w:t xml:space="preserve"> عن سنة)</w:t>
      </w:r>
      <w:r>
        <w:rPr>
          <w:rFonts w:ascii="Arial" w:hAnsi="Arial" w:hint="cs"/>
          <w:sz w:val="18"/>
          <w:szCs w:val="18"/>
          <w:rtl/>
        </w:rPr>
        <w:t xml:space="preserve"> ويعتبر معدل وفيات الرضع عدد هذه الوفيات</w:t>
      </w:r>
      <w:r>
        <w:rPr>
          <w:rFonts w:ascii="Arial" w:hAnsi="Arial"/>
          <w:sz w:val="18"/>
          <w:szCs w:val="18"/>
          <w:rtl/>
        </w:rPr>
        <w:t xml:space="preserve"> لكل 1,000 من المواليد </w:t>
      </w:r>
      <w:r>
        <w:rPr>
          <w:rFonts w:ascii="Arial" w:hAnsi="Arial" w:hint="cs"/>
          <w:sz w:val="18"/>
          <w:szCs w:val="18"/>
          <w:rtl/>
        </w:rPr>
        <w:t>الأحياء</w:t>
      </w:r>
      <w:r>
        <w:rPr>
          <w:rFonts w:ascii="Arial" w:hAnsi="Arial"/>
          <w:sz w:val="18"/>
          <w:szCs w:val="18"/>
          <w:rtl/>
        </w:rPr>
        <w:t xml:space="preserve"> خلال سنة </w:t>
      </w:r>
      <w:r>
        <w:rPr>
          <w:rFonts w:ascii="Arial" w:hAnsi="Arial" w:hint="eastAsia"/>
          <w:sz w:val="18"/>
          <w:szCs w:val="18"/>
          <w:rtl/>
        </w:rPr>
        <w:t>معينة</w:t>
      </w:r>
      <w:r>
        <w:rPr>
          <w:rFonts w:ascii="Arial" w:hAnsi="Arial"/>
          <w:sz w:val="18"/>
          <w:szCs w:val="18"/>
          <w:rtl/>
        </w:rPr>
        <w:t>.</w:t>
      </w:r>
    </w:p>
    <w:p w:rsidR="00B7318C" w:rsidRDefault="00B7318C" w:rsidP="00395EF1">
      <w:pPr>
        <w:jc w:val="lowKashida"/>
        <w:rPr>
          <w:rFonts w:ascii="Arial" w:hAnsi="Arial"/>
          <w:b/>
          <w:bCs/>
          <w:noProof w:val="0"/>
          <w:color w:val="000000" w:themeColor="text1"/>
          <w:sz w:val="20"/>
          <w:rtl/>
        </w:rPr>
      </w:pPr>
    </w:p>
    <w:p w:rsidR="0013411E" w:rsidRDefault="0013411E" w:rsidP="00395EF1">
      <w:pPr>
        <w:jc w:val="lowKashida"/>
        <w:rPr>
          <w:rFonts w:ascii="Arial" w:hAnsi="Arial"/>
          <w:b/>
          <w:bCs/>
          <w:noProof w:val="0"/>
          <w:color w:val="000000" w:themeColor="text1"/>
          <w:sz w:val="20"/>
          <w:rtl/>
        </w:rPr>
      </w:pPr>
    </w:p>
    <w:p w:rsidR="0013411E" w:rsidRDefault="0013411E" w:rsidP="00395EF1">
      <w:pPr>
        <w:jc w:val="lowKashida"/>
        <w:rPr>
          <w:rFonts w:ascii="Arial" w:hAnsi="Arial"/>
          <w:b/>
          <w:bCs/>
          <w:noProof w:val="0"/>
          <w:color w:val="000000" w:themeColor="text1"/>
          <w:sz w:val="20"/>
          <w:rtl/>
        </w:rPr>
      </w:pPr>
    </w:p>
    <w:p w:rsidR="00C41BBF" w:rsidRDefault="00C41BBF" w:rsidP="00395EF1">
      <w:pPr>
        <w:jc w:val="lowKashida"/>
        <w:rPr>
          <w:rFonts w:ascii="Arial" w:hAnsi="Arial"/>
          <w:b/>
          <w:bCs/>
          <w:noProof w:val="0"/>
          <w:color w:val="000000" w:themeColor="text1"/>
          <w:sz w:val="20"/>
          <w:rtl/>
        </w:rPr>
      </w:pPr>
      <w:r w:rsidRPr="00C41BBF">
        <w:rPr>
          <w:rFonts w:ascii="Arial" w:hAnsi="Arial" w:hint="eastAsia"/>
          <w:b/>
          <w:bCs/>
          <w:noProof w:val="0"/>
          <w:color w:val="000000" w:themeColor="text1"/>
          <w:sz w:val="20"/>
          <w:rtl/>
        </w:rPr>
        <w:lastRenderedPageBreak/>
        <w:t>وحدة</w:t>
      </w:r>
      <w:r w:rsidRPr="00C41BBF">
        <w:rPr>
          <w:rFonts w:ascii="Arial" w:hAnsi="Arial"/>
          <w:b/>
          <w:bCs/>
          <w:noProof w:val="0"/>
          <w:color w:val="000000" w:themeColor="text1"/>
          <w:sz w:val="20"/>
          <w:rtl/>
        </w:rPr>
        <w:t xml:space="preserve"> الجول</w:t>
      </w:r>
      <w:r>
        <w:rPr>
          <w:rFonts w:ascii="Arial" w:hAnsi="Arial" w:hint="cs"/>
          <w:b/>
          <w:bCs/>
          <w:noProof w:val="0"/>
          <w:color w:val="000000" w:themeColor="text1"/>
          <w:sz w:val="20"/>
          <w:rtl/>
        </w:rPr>
        <w:t>:</w:t>
      </w:r>
    </w:p>
    <w:p w:rsidR="00C41BBF" w:rsidRPr="00C41BBF" w:rsidRDefault="00C41BBF" w:rsidP="00395EF1">
      <w:pPr>
        <w:jc w:val="lowKashida"/>
        <w:rPr>
          <w:rFonts w:ascii="Arial" w:hAnsi="Arial"/>
          <w:b/>
          <w:bCs/>
          <w:noProof w:val="0"/>
          <w:color w:val="000000" w:themeColor="text1"/>
          <w:sz w:val="20"/>
          <w:rtl/>
        </w:rPr>
      </w:pPr>
      <w:r>
        <w:rPr>
          <w:rFonts w:ascii="Arial" w:hAnsi="Arial" w:hint="eastAsia"/>
          <w:sz w:val="18"/>
          <w:szCs w:val="18"/>
          <w:rtl/>
        </w:rPr>
        <w:t>هي</w:t>
      </w:r>
      <w:r>
        <w:rPr>
          <w:rFonts w:ascii="Arial" w:hAnsi="Arial"/>
          <w:sz w:val="18"/>
          <w:szCs w:val="18"/>
          <w:rtl/>
        </w:rPr>
        <w:t xml:space="preserve"> </w:t>
      </w:r>
      <w:r>
        <w:rPr>
          <w:rFonts w:ascii="Arial" w:hAnsi="Arial" w:hint="eastAsia"/>
          <w:sz w:val="18"/>
          <w:szCs w:val="18"/>
          <w:rtl/>
        </w:rPr>
        <w:t>وحدة</w:t>
      </w:r>
      <w:r>
        <w:rPr>
          <w:rFonts w:ascii="Arial" w:hAnsi="Arial"/>
          <w:sz w:val="18"/>
          <w:szCs w:val="18"/>
          <w:rtl/>
        </w:rPr>
        <w:t xml:space="preserve"> طاقة، وتعرف على أنها الطاقة اللازمة لتحريك جسم وزنه 1 نيوتن مسافة متر </w:t>
      </w:r>
      <w:r>
        <w:rPr>
          <w:rFonts w:ascii="Arial" w:hAnsi="Arial" w:hint="eastAsia"/>
          <w:sz w:val="18"/>
          <w:szCs w:val="18"/>
          <w:rtl/>
        </w:rPr>
        <w:t>واحد</w:t>
      </w:r>
      <w:r>
        <w:rPr>
          <w:rFonts w:ascii="Arial" w:hAnsi="Arial"/>
          <w:sz w:val="18"/>
          <w:szCs w:val="18"/>
          <w:rtl/>
        </w:rPr>
        <w:t xml:space="preserve">.                                1 </w:t>
      </w:r>
      <w:r>
        <w:rPr>
          <w:rFonts w:ascii="Arial" w:hAnsi="Arial" w:hint="eastAsia"/>
          <w:sz w:val="18"/>
          <w:szCs w:val="18"/>
          <w:rtl/>
        </w:rPr>
        <w:t>جول</w:t>
      </w:r>
      <w:r>
        <w:rPr>
          <w:rFonts w:ascii="Arial" w:hAnsi="Arial"/>
          <w:sz w:val="18"/>
          <w:szCs w:val="18"/>
          <w:rtl/>
        </w:rPr>
        <w:t xml:space="preserve"> =  </w:t>
      </w:r>
      <w:r>
        <w:rPr>
          <w:rFonts w:ascii="Arial" w:hAnsi="Arial" w:hint="eastAsia"/>
          <w:sz w:val="18"/>
          <w:szCs w:val="18"/>
          <w:rtl/>
        </w:rPr>
        <w:t>نيوتن</w:t>
      </w:r>
      <w:r>
        <w:rPr>
          <w:rFonts w:ascii="Arial" w:hAnsi="Arial"/>
          <w:sz w:val="18"/>
          <w:szCs w:val="18"/>
          <w:rtl/>
        </w:rPr>
        <w:t>.متر</w:t>
      </w:r>
      <w:r>
        <w:rPr>
          <w:rFonts w:ascii="Arial" w:hAnsi="Arial" w:hint="cs"/>
          <w:sz w:val="18"/>
          <w:szCs w:val="18"/>
          <w:rtl/>
        </w:rPr>
        <w:t>.</w:t>
      </w:r>
    </w:p>
    <w:p w:rsidR="006575D4" w:rsidRPr="00E00226" w:rsidRDefault="006575D4" w:rsidP="00395EF1">
      <w:pPr>
        <w:jc w:val="lowKashida"/>
        <w:rPr>
          <w:rFonts w:ascii="Arial" w:hAnsi="Arial"/>
          <w:b/>
          <w:bCs/>
          <w:noProof w:val="0"/>
          <w:color w:val="000000" w:themeColor="text1"/>
          <w:sz w:val="48"/>
          <w:szCs w:val="48"/>
          <w:rtl/>
        </w:rPr>
      </w:pPr>
      <w:r w:rsidRPr="00E00226">
        <w:rPr>
          <w:rFonts w:ascii="Arial" w:hAnsi="Arial" w:hint="cs"/>
          <w:b/>
          <w:bCs/>
          <w:noProof w:val="0"/>
          <w:color w:val="000000" w:themeColor="text1"/>
          <w:sz w:val="48"/>
          <w:szCs w:val="48"/>
          <w:rtl/>
        </w:rPr>
        <w:t>ي</w:t>
      </w: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يعمل لحسابه</w:t>
      </w:r>
      <w:r w:rsidR="00395EF1" w:rsidRPr="00E00226">
        <w:rPr>
          <w:rFonts w:ascii="Arial" w:hAnsi="Arial" w:hint="cs"/>
          <w:b/>
          <w:bCs/>
          <w:noProof w:val="0"/>
          <w:color w:val="000000" w:themeColor="text1"/>
          <w:sz w:val="20"/>
          <w:rtl/>
        </w:rPr>
        <w:t>:</w:t>
      </w:r>
    </w:p>
    <w:p w:rsidR="00776C52" w:rsidRDefault="00776C52" w:rsidP="00776C52">
      <w:pPr>
        <w:jc w:val="both"/>
        <w:rPr>
          <w:color w:val="000000" w:themeColor="text1"/>
          <w:szCs w:val="24"/>
          <w:rtl/>
        </w:rPr>
      </w:pPr>
      <w:r w:rsidRPr="00E00226">
        <w:rPr>
          <w:rFonts w:ascii="Arial" w:hAnsi="Arial"/>
          <w:noProof w:val="0"/>
          <w:color w:val="000000" w:themeColor="text1"/>
          <w:sz w:val="20"/>
          <w:rtl/>
        </w:rPr>
        <w:t>هو الفرد الذي يعمل في منشأة يملكها أو يملك جزءاً منها (شريك) وليس بالمنشأة أي مستخدم يعمل بأجر</w:t>
      </w:r>
      <w:r w:rsidRPr="00E00226">
        <w:rPr>
          <w:rFonts w:ascii="Arial" w:hAnsi="Arial" w:hint="cs"/>
          <w:noProof w:val="0"/>
          <w:color w:val="000000" w:themeColor="text1"/>
          <w:sz w:val="20"/>
          <w:rtl/>
        </w:rPr>
        <w:t xml:space="preserve"> ويشمل الاشخاص الذين يعملون لحسابهم خارج المنشآت</w:t>
      </w:r>
      <w:r w:rsidRPr="00E00226">
        <w:rPr>
          <w:rFonts w:ascii="Arial" w:hAnsi="Arial"/>
          <w:noProof w:val="0"/>
          <w:color w:val="000000" w:themeColor="text1"/>
          <w:sz w:val="20"/>
          <w:rtl/>
        </w:rPr>
        <w:t>.</w:t>
      </w:r>
    </w:p>
    <w:p w:rsidR="0013411E" w:rsidRDefault="0013411E" w:rsidP="00CD35C7">
      <w:pPr>
        <w:jc w:val="lowKashida"/>
        <w:rPr>
          <w:rFonts w:ascii="Arial" w:hAnsi="Arial"/>
          <w:b/>
          <w:bCs/>
          <w:noProof w:val="0"/>
          <w:color w:val="000000" w:themeColor="text1"/>
          <w:sz w:val="20"/>
          <w:rtl/>
        </w:rPr>
      </w:pPr>
    </w:p>
    <w:p w:rsidR="00CD35C7" w:rsidRDefault="00CD35C7" w:rsidP="00CD35C7">
      <w:pPr>
        <w:jc w:val="lowKashida"/>
        <w:rPr>
          <w:rFonts w:ascii="Arial" w:hAnsi="Arial"/>
          <w:b/>
          <w:bCs/>
          <w:noProof w:val="0"/>
          <w:color w:val="000000" w:themeColor="text1"/>
          <w:sz w:val="20"/>
          <w:rtl/>
        </w:rPr>
      </w:pPr>
      <w:r w:rsidRPr="00CD35C7">
        <w:rPr>
          <w:rFonts w:ascii="Arial" w:hAnsi="Arial" w:hint="eastAsia"/>
          <w:b/>
          <w:bCs/>
          <w:noProof w:val="0"/>
          <w:color w:val="000000" w:themeColor="text1"/>
          <w:sz w:val="20"/>
          <w:rtl/>
        </w:rPr>
        <w:t>يعمل بأجر</w:t>
      </w:r>
      <w:r>
        <w:rPr>
          <w:rFonts w:ascii="Arial" w:hAnsi="Arial" w:hint="cs"/>
          <w:b/>
          <w:bCs/>
          <w:noProof w:val="0"/>
          <w:color w:val="000000" w:themeColor="text1"/>
          <w:sz w:val="20"/>
          <w:rtl/>
        </w:rPr>
        <w:t>:</w:t>
      </w:r>
    </w:p>
    <w:p w:rsidR="00CD35C7" w:rsidRPr="00CD35C7" w:rsidRDefault="00CD35C7" w:rsidP="00CD35C7">
      <w:pPr>
        <w:jc w:val="both"/>
        <w:rPr>
          <w:rFonts w:ascii="Arial" w:hAnsi="Arial"/>
          <w:noProof w:val="0"/>
          <w:color w:val="000000" w:themeColor="text1"/>
          <w:sz w:val="20"/>
          <w:rtl/>
        </w:rPr>
      </w:pPr>
      <w:r w:rsidRPr="00CD35C7">
        <w:rPr>
          <w:rFonts w:ascii="Arial" w:hAnsi="Arial" w:hint="eastAsia"/>
          <w:noProof w:val="0"/>
          <w:color w:val="000000" w:themeColor="text1"/>
          <w:sz w:val="20"/>
          <w:rtl/>
        </w:rPr>
        <w:t>هو الفرد الذي يعمل لحساب فرد آخر أو لحساب منشأة أو</w:t>
      </w:r>
      <w:r w:rsidRPr="00CD35C7">
        <w:rPr>
          <w:rFonts w:ascii="Arial" w:hAnsi="Arial"/>
          <w:noProof w:val="0"/>
          <w:color w:val="000000" w:themeColor="text1"/>
          <w:sz w:val="20"/>
          <w:rtl/>
        </w:rPr>
        <w:t xml:space="preserve"> </w:t>
      </w:r>
      <w:r w:rsidRPr="00CD35C7">
        <w:rPr>
          <w:rFonts w:ascii="Arial" w:hAnsi="Arial" w:hint="eastAsia"/>
          <w:noProof w:val="0"/>
          <w:color w:val="000000" w:themeColor="text1"/>
          <w:sz w:val="20"/>
          <w:rtl/>
        </w:rPr>
        <w:t>جهة معينة وتحت إشرافها ويحصل مقابل عمله على أجر محدد سواء كان بأجر على شكل</w:t>
      </w:r>
      <w:r w:rsidRPr="00CD35C7">
        <w:rPr>
          <w:rFonts w:ascii="Arial" w:hAnsi="Arial"/>
          <w:noProof w:val="0"/>
          <w:color w:val="000000" w:themeColor="text1"/>
          <w:sz w:val="20"/>
          <w:rtl/>
        </w:rPr>
        <w:t xml:space="preserve"> </w:t>
      </w:r>
      <w:r w:rsidRPr="00CD35C7">
        <w:rPr>
          <w:rFonts w:ascii="Arial" w:hAnsi="Arial" w:hint="eastAsia"/>
          <w:noProof w:val="0"/>
          <w:color w:val="000000" w:themeColor="text1"/>
          <w:sz w:val="20"/>
          <w:rtl/>
        </w:rPr>
        <w:t>راتب شهري أو أجرة أسبوعية أو بالمياومة أو علــى القطعة أو أي طريقة دفع</w:t>
      </w:r>
      <w:r w:rsidRPr="00CD35C7">
        <w:rPr>
          <w:rFonts w:ascii="Arial" w:hAnsi="Arial"/>
          <w:noProof w:val="0"/>
          <w:color w:val="000000" w:themeColor="text1"/>
          <w:sz w:val="20"/>
          <w:rtl/>
        </w:rPr>
        <w:t xml:space="preserve"> </w:t>
      </w:r>
      <w:r w:rsidRPr="00CD35C7">
        <w:rPr>
          <w:rFonts w:ascii="Arial" w:hAnsi="Arial" w:hint="eastAsia"/>
          <w:noProof w:val="0"/>
          <w:color w:val="000000" w:themeColor="text1"/>
          <w:sz w:val="20"/>
          <w:rtl/>
        </w:rPr>
        <w:t>أخرى.</w:t>
      </w:r>
      <w:r w:rsidRPr="00CD35C7">
        <w:rPr>
          <w:rFonts w:ascii="Arial" w:hAnsi="Arial"/>
          <w:noProof w:val="0"/>
          <w:color w:val="000000" w:themeColor="text1"/>
          <w:sz w:val="20"/>
          <w:rtl/>
        </w:rPr>
        <w:t xml:space="preserve">  </w:t>
      </w:r>
      <w:r w:rsidRPr="00CD35C7">
        <w:rPr>
          <w:rFonts w:ascii="Arial" w:hAnsi="Arial" w:hint="eastAsia"/>
          <w:noProof w:val="0"/>
          <w:color w:val="000000" w:themeColor="text1"/>
          <w:sz w:val="20"/>
          <w:rtl/>
        </w:rPr>
        <w:t>ويندرج تحت ذلك العاملون</w:t>
      </w:r>
      <w:r w:rsidRPr="00CD35C7">
        <w:rPr>
          <w:rFonts w:ascii="Arial" w:hAnsi="Arial"/>
          <w:noProof w:val="0"/>
          <w:color w:val="000000" w:themeColor="text1"/>
          <w:sz w:val="20"/>
          <w:rtl/>
        </w:rPr>
        <w:t xml:space="preserve"> </w:t>
      </w:r>
      <w:r w:rsidRPr="00CD35C7">
        <w:rPr>
          <w:rFonts w:ascii="Arial" w:hAnsi="Arial" w:hint="eastAsia"/>
          <w:noProof w:val="0"/>
          <w:color w:val="000000" w:themeColor="text1"/>
          <w:sz w:val="20"/>
          <w:rtl/>
        </w:rPr>
        <w:t>بالوزارات والهيئات الحكومية والعاملون بالشركات بالإضافة إلى الذين يعملون بأجر</w:t>
      </w:r>
      <w:r w:rsidRPr="00CD35C7">
        <w:rPr>
          <w:rFonts w:ascii="Arial" w:hAnsi="Arial"/>
          <w:noProof w:val="0"/>
          <w:color w:val="000000" w:themeColor="text1"/>
          <w:sz w:val="20"/>
          <w:rtl/>
        </w:rPr>
        <w:t xml:space="preserve"> </w:t>
      </w:r>
      <w:r w:rsidRPr="00CD35C7">
        <w:rPr>
          <w:rFonts w:ascii="Arial" w:hAnsi="Arial" w:hint="eastAsia"/>
          <w:noProof w:val="0"/>
          <w:color w:val="000000" w:themeColor="text1"/>
          <w:sz w:val="20"/>
          <w:rtl/>
        </w:rPr>
        <w:t>في مصلحة خاصة بالعائلة أو لدى الغير.</w:t>
      </w:r>
    </w:p>
    <w:p w:rsidR="008043A6" w:rsidRPr="00E00226" w:rsidRDefault="008043A6" w:rsidP="006E7CBF">
      <w:pPr>
        <w:jc w:val="lowKashida"/>
        <w:rPr>
          <w:rFonts w:ascii="Arial" w:hAnsi="Arial"/>
          <w:noProof w:val="0"/>
          <w:color w:val="000000" w:themeColor="text1"/>
          <w:sz w:val="20"/>
        </w:rPr>
      </w:pPr>
    </w:p>
    <w:p w:rsidR="006E7CBF" w:rsidRPr="00E00226" w:rsidRDefault="006E7CBF" w:rsidP="006E7CBF">
      <w:pPr>
        <w:jc w:val="lowKashida"/>
        <w:rPr>
          <w:rFonts w:ascii="Arial" w:hAnsi="Arial"/>
          <w:b/>
          <w:bCs/>
          <w:noProof w:val="0"/>
          <w:color w:val="000000" w:themeColor="text1"/>
          <w:sz w:val="20"/>
        </w:rPr>
      </w:pPr>
      <w:r w:rsidRPr="00E00226">
        <w:rPr>
          <w:rFonts w:ascii="Arial" w:hAnsi="Arial" w:hint="cs"/>
          <w:b/>
          <w:bCs/>
          <w:noProof w:val="0"/>
          <w:color w:val="000000" w:themeColor="text1"/>
          <w:sz w:val="20"/>
          <w:rtl/>
        </w:rPr>
        <w:t>الينابيع</w:t>
      </w:r>
      <w:r w:rsidR="00395EF1" w:rsidRPr="00E00226">
        <w:rPr>
          <w:rFonts w:ascii="Arial" w:hAnsi="Arial" w:hint="cs"/>
          <w:b/>
          <w:bCs/>
          <w:noProof w:val="0"/>
          <w:color w:val="000000" w:themeColor="text1"/>
          <w:sz w:val="20"/>
          <w:rtl/>
        </w:rPr>
        <w:t>:</w:t>
      </w:r>
    </w:p>
    <w:p w:rsidR="005C58CD" w:rsidRDefault="006E7CBF" w:rsidP="004511B6">
      <w:pPr>
        <w:jc w:val="both"/>
        <w:rPr>
          <w:rFonts w:ascii="Arial" w:hAnsi="Arial"/>
          <w:noProof w:val="0"/>
          <w:color w:val="000000" w:themeColor="text1"/>
          <w:sz w:val="20"/>
          <w:rtl/>
        </w:rPr>
      </w:pPr>
      <w:r w:rsidRPr="00E00226">
        <w:rPr>
          <w:rFonts w:ascii="Arial" w:hAnsi="Arial" w:hint="cs"/>
          <w:noProof w:val="0"/>
          <w:color w:val="000000" w:themeColor="text1"/>
          <w:sz w:val="20"/>
          <w:rtl/>
        </w:rPr>
        <w:t>هي المياه المتدفقة من تحت سطح الأرض والناتجة عن نقطة التقاء منسوب المياه الجوفي مع سطح الأرض، قد تكون دائمة أو موسمية.</w:t>
      </w:r>
    </w:p>
    <w:p w:rsidR="0018640F" w:rsidRDefault="0018640F" w:rsidP="004511B6">
      <w:pPr>
        <w:jc w:val="both"/>
        <w:rPr>
          <w:rFonts w:ascii="Arial" w:hAnsi="Arial"/>
          <w:noProof w:val="0"/>
          <w:color w:val="000000" w:themeColor="text1"/>
          <w:sz w:val="20"/>
          <w:rtl/>
        </w:rPr>
      </w:pPr>
    </w:p>
    <w:p w:rsidR="0018640F" w:rsidRDefault="0018640F" w:rsidP="004511B6">
      <w:pPr>
        <w:jc w:val="both"/>
        <w:rPr>
          <w:rFonts w:ascii="Arial" w:hAnsi="Arial"/>
          <w:noProof w:val="0"/>
          <w:color w:val="000000" w:themeColor="text1"/>
          <w:sz w:val="20"/>
          <w:rtl/>
        </w:rPr>
      </w:pPr>
    </w:p>
    <w:p w:rsidR="0018640F" w:rsidRDefault="0018640F" w:rsidP="004511B6">
      <w:pPr>
        <w:jc w:val="both"/>
        <w:rPr>
          <w:rFonts w:ascii="Arial" w:hAnsi="Arial"/>
          <w:noProof w:val="0"/>
          <w:color w:val="000000" w:themeColor="text1"/>
          <w:sz w:val="20"/>
          <w:rtl/>
        </w:rPr>
      </w:pPr>
    </w:p>
    <w:p w:rsidR="0018640F" w:rsidRDefault="0018640F" w:rsidP="004511B6">
      <w:pPr>
        <w:jc w:val="both"/>
        <w:rPr>
          <w:rFonts w:ascii="Arial" w:hAnsi="Arial"/>
          <w:noProof w:val="0"/>
          <w:color w:val="000000" w:themeColor="text1"/>
          <w:sz w:val="20"/>
          <w:rtl/>
        </w:rPr>
      </w:pPr>
    </w:p>
    <w:p w:rsidR="0018640F" w:rsidRDefault="0018640F" w:rsidP="004511B6">
      <w:pPr>
        <w:jc w:val="both"/>
        <w:rPr>
          <w:rFonts w:ascii="Arial" w:hAnsi="Arial"/>
          <w:noProof w:val="0"/>
          <w:color w:val="000000" w:themeColor="text1"/>
          <w:sz w:val="20"/>
          <w:rtl/>
        </w:rPr>
      </w:pPr>
    </w:p>
    <w:p w:rsidR="0018640F" w:rsidRDefault="0018640F" w:rsidP="004511B6">
      <w:pPr>
        <w:jc w:val="both"/>
        <w:rPr>
          <w:rFonts w:ascii="Arial" w:hAnsi="Arial"/>
          <w:noProof w:val="0"/>
          <w:color w:val="000000" w:themeColor="text1"/>
          <w:sz w:val="20"/>
          <w:rtl/>
        </w:rPr>
      </w:pPr>
    </w:p>
    <w:p w:rsidR="0018640F" w:rsidRDefault="0018640F" w:rsidP="004511B6">
      <w:pPr>
        <w:jc w:val="both"/>
        <w:rPr>
          <w:rFonts w:ascii="Arial" w:hAnsi="Arial"/>
          <w:noProof w:val="0"/>
          <w:color w:val="000000" w:themeColor="text1"/>
          <w:sz w:val="20"/>
          <w:rtl/>
        </w:rPr>
      </w:pPr>
    </w:p>
    <w:p w:rsidR="0018640F" w:rsidRDefault="0018640F" w:rsidP="004511B6">
      <w:pPr>
        <w:jc w:val="both"/>
        <w:rPr>
          <w:rFonts w:ascii="Arial" w:hAnsi="Arial"/>
          <w:noProof w:val="0"/>
          <w:color w:val="000000" w:themeColor="text1"/>
          <w:sz w:val="20"/>
          <w:rtl/>
        </w:rPr>
      </w:pPr>
    </w:p>
    <w:p w:rsidR="0018640F" w:rsidRDefault="0018640F" w:rsidP="004511B6">
      <w:pPr>
        <w:jc w:val="both"/>
        <w:rPr>
          <w:rFonts w:ascii="Arial" w:hAnsi="Arial"/>
          <w:noProof w:val="0"/>
          <w:color w:val="000000" w:themeColor="text1"/>
          <w:sz w:val="20"/>
          <w:rtl/>
        </w:rPr>
      </w:pPr>
    </w:p>
    <w:p w:rsidR="0018640F" w:rsidRDefault="0018640F" w:rsidP="004511B6">
      <w:pPr>
        <w:jc w:val="both"/>
        <w:rPr>
          <w:rFonts w:ascii="Arial" w:hAnsi="Arial"/>
          <w:noProof w:val="0"/>
          <w:color w:val="000000" w:themeColor="text1"/>
          <w:sz w:val="20"/>
          <w:rtl/>
        </w:rPr>
      </w:pPr>
    </w:p>
    <w:p w:rsidR="0018640F" w:rsidRDefault="0018640F" w:rsidP="004511B6">
      <w:pPr>
        <w:jc w:val="both"/>
        <w:rPr>
          <w:rFonts w:ascii="Arial" w:hAnsi="Arial"/>
          <w:noProof w:val="0"/>
          <w:color w:val="000000" w:themeColor="text1"/>
          <w:sz w:val="20"/>
          <w:rtl/>
        </w:rPr>
      </w:pPr>
    </w:p>
    <w:p w:rsidR="00B7318C" w:rsidRDefault="00B7318C" w:rsidP="004511B6">
      <w:pPr>
        <w:jc w:val="both"/>
        <w:rPr>
          <w:rFonts w:ascii="Arial" w:hAnsi="Arial"/>
          <w:noProof w:val="0"/>
          <w:color w:val="000000" w:themeColor="text1"/>
          <w:sz w:val="20"/>
          <w:rtl/>
        </w:rPr>
      </w:pPr>
    </w:p>
    <w:p w:rsidR="00B7318C" w:rsidRDefault="00B7318C" w:rsidP="004511B6">
      <w:pPr>
        <w:jc w:val="both"/>
        <w:rPr>
          <w:rFonts w:ascii="Arial" w:hAnsi="Arial"/>
          <w:noProof w:val="0"/>
          <w:color w:val="000000" w:themeColor="text1"/>
          <w:sz w:val="20"/>
          <w:rtl/>
        </w:rPr>
      </w:pPr>
    </w:p>
    <w:p w:rsidR="00B7318C" w:rsidRDefault="00B7318C" w:rsidP="004511B6">
      <w:pPr>
        <w:jc w:val="both"/>
        <w:rPr>
          <w:rFonts w:ascii="Arial" w:hAnsi="Arial"/>
          <w:noProof w:val="0"/>
          <w:color w:val="000000" w:themeColor="text1"/>
          <w:sz w:val="20"/>
          <w:rtl/>
        </w:rPr>
      </w:pPr>
    </w:p>
    <w:p w:rsidR="00B7318C" w:rsidRDefault="00B7318C" w:rsidP="004511B6">
      <w:pPr>
        <w:jc w:val="both"/>
        <w:rPr>
          <w:rFonts w:ascii="Arial" w:hAnsi="Arial"/>
          <w:noProof w:val="0"/>
          <w:color w:val="000000" w:themeColor="text1"/>
          <w:sz w:val="20"/>
          <w:rtl/>
        </w:rPr>
      </w:pPr>
    </w:p>
    <w:p w:rsidR="00B7318C" w:rsidRDefault="00B7318C" w:rsidP="004511B6">
      <w:pPr>
        <w:jc w:val="both"/>
        <w:rPr>
          <w:rFonts w:ascii="Arial" w:hAnsi="Arial"/>
          <w:noProof w:val="0"/>
          <w:color w:val="000000" w:themeColor="text1"/>
          <w:sz w:val="20"/>
          <w:rtl/>
        </w:rPr>
      </w:pPr>
    </w:p>
    <w:p w:rsidR="00B7318C" w:rsidRDefault="00B7318C" w:rsidP="004511B6">
      <w:pPr>
        <w:jc w:val="both"/>
        <w:rPr>
          <w:rFonts w:ascii="Arial" w:hAnsi="Arial"/>
          <w:noProof w:val="0"/>
          <w:color w:val="000000" w:themeColor="text1"/>
          <w:sz w:val="20"/>
          <w:rtl/>
        </w:rPr>
      </w:pPr>
    </w:p>
    <w:p w:rsidR="00B7318C" w:rsidRDefault="00B7318C" w:rsidP="004511B6">
      <w:pPr>
        <w:jc w:val="both"/>
        <w:rPr>
          <w:rFonts w:ascii="Arial" w:hAnsi="Arial"/>
          <w:noProof w:val="0"/>
          <w:color w:val="000000" w:themeColor="text1"/>
          <w:sz w:val="20"/>
          <w:rtl/>
        </w:rPr>
      </w:pPr>
    </w:p>
    <w:p w:rsidR="00B7318C" w:rsidRDefault="00B7318C" w:rsidP="004511B6">
      <w:pPr>
        <w:jc w:val="both"/>
        <w:rPr>
          <w:rFonts w:ascii="Arial" w:hAnsi="Arial"/>
          <w:noProof w:val="0"/>
          <w:color w:val="000000" w:themeColor="text1"/>
          <w:sz w:val="20"/>
          <w:rtl/>
        </w:rPr>
      </w:pPr>
    </w:p>
    <w:p w:rsidR="00B7318C" w:rsidRDefault="00B7318C" w:rsidP="004511B6">
      <w:pPr>
        <w:jc w:val="both"/>
        <w:rPr>
          <w:rFonts w:ascii="Arial" w:hAnsi="Arial"/>
          <w:noProof w:val="0"/>
          <w:color w:val="000000" w:themeColor="text1"/>
          <w:sz w:val="20"/>
          <w:rtl/>
        </w:rPr>
      </w:pPr>
    </w:p>
    <w:p w:rsidR="00B7318C" w:rsidRDefault="00B7318C" w:rsidP="004511B6">
      <w:pPr>
        <w:jc w:val="both"/>
        <w:rPr>
          <w:rFonts w:ascii="Arial" w:hAnsi="Arial"/>
          <w:noProof w:val="0"/>
          <w:color w:val="000000" w:themeColor="text1"/>
          <w:sz w:val="20"/>
          <w:rtl/>
        </w:rPr>
      </w:pPr>
    </w:p>
    <w:p w:rsidR="00ED547E" w:rsidRDefault="00ED547E" w:rsidP="004511B6">
      <w:pPr>
        <w:jc w:val="both"/>
        <w:rPr>
          <w:rFonts w:ascii="Arial" w:hAnsi="Arial"/>
          <w:noProof w:val="0"/>
          <w:color w:val="000000" w:themeColor="text1"/>
          <w:sz w:val="20"/>
          <w:rtl/>
        </w:rPr>
      </w:pPr>
    </w:p>
    <w:p w:rsidR="00ED547E" w:rsidRDefault="00ED547E" w:rsidP="004511B6">
      <w:pPr>
        <w:jc w:val="both"/>
        <w:rPr>
          <w:rFonts w:ascii="Arial" w:hAnsi="Arial"/>
          <w:noProof w:val="0"/>
          <w:color w:val="000000" w:themeColor="text1"/>
          <w:sz w:val="20"/>
          <w:rtl/>
        </w:rPr>
      </w:pPr>
    </w:p>
    <w:p w:rsidR="00ED547E" w:rsidRDefault="00ED547E" w:rsidP="004511B6">
      <w:pPr>
        <w:jc w:val="both"/>
        <w:rPr>
          <w:rFonts w:ascii="Arial" w:hAnsi="Arial"/>
          <w:noProof w:val="0"/>
          <w:color w:val="000000" w:themeColor="text1"/>
          <w:sz w:val="20"/>
          <w:rtl/>
        </w:rPr>
      </w:pPr>
    </w:p>
    <w:p w:rsidR="00ED547E" w:rsidRPr="00E00226" w:rsidRDefault="00ED547E" w:rsidP="004511B6">
      <w:pPr>
        <w:jc w:val="both"/>
        <w:rPr>
          <w:rFonts w:ascii="Arial" w:hAnsi="Arial"/>
          <w:noProof w:val="0"/>
          <w:color w:val="000000" w:themeColor="text1"/>
          <w:sz w:val="20"/>
          <w:rtl/>
        </w:rPr>
      </w:pPr>
    </w:p>
    <w:sectPr w:rsidR="00ED547E" w:rsidRPr="00E00226" w:rsidSect="0096759A">
      <w:headerReference w:type="default" r:id="rId8"/>
      <w:footerReference w:type="even" r:id="rId9"/>
      <w:footerReference w:type="default" r:id="rId10"/>
      <w:headerReference w:type="first" r:id="rId11"/>
      <w:footerReference w:type="first" r:id="rId12"/>
      <w:endnotePr>
        <w:numFmt w:val="lowerLetter"/>
      </w:endnotePr>
      <w:type w:val="continuous"/>
      <w:pgSz w:w="9639" w:h="13608" w:code="9"/>
      <w:pgMar w:top="1418" w:right="1418" w:bottom="1418" w:left="1418" w:header="680" w:footer="680" w:gutter="0"/>
      <w:pgNumType w:start="211"/>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079" w:rsidRDefault="00DC2079">
      <w:r>
        <w:separator/>
      </w:r>
    </w:p>
  </w:endnote>
  <w:endnote w:type="continuationSeparator" w:id="0">
    <w:p w:rsidR="00DC2079" w:rsidRDefault="00DC20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Default="00960816">
    <w:pPr>
      <w:pStyle w:val="Footer"/>
      <w:framePr w:wrap="around" w:vAnchor="text" w:hAnchor="margin" w:xAlign="center" w:y="1"/>
      <w:rPr>
        <w:rStyle w:val="PageNumber"/>
        <w:rtl/>
      </w:rPr>
    </w:pPr>
    <w:r>
      <w:rPr>
        <w:rStyle w:val="PageNumber"/>
        <w:rtl/>
      </w:rPr>
      <w:fldChar w:fldCharType="begin"/>
    </w:r>
    <w:r w:rsidR="005948C7">
      <w:rPr>
        <w:rStyle w:val="PageNumber"/>
      </w:rPr>
      <w:instrText xml:space="preserve">PAGE  </w:instrText>
    </w:r>
    <w:r>
      <w:rPr>
        <w:rStyle w:val="PageNumber"/>
        <w:rtl/>
      </w:rPr>
      <w:fldChar w:fldCharType="end"/>
    </w:r>
  </w:p>
  <w:p w:rsidR="005948C7" w:rsidRDefault="005948C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Pr="00A30A0E" w:rsidRDefault="00960816">
    <w:pPr>
      <w:pStyle w:val="Footer"/>
      <w:framePr w:wrap="around" w:vAnchor="text" w:hAnchor="margin" w:xAlign="center" w:y="1"/>
      <w:rPr>
        <w:rStyle w:val="PageNumber"/>
        <w:rFonts w:cs="Times New Roman"/>
        <w:sz w:val="16"/>
        <w:szCs w:val="16"/>
        <w:rtl/>
      </w:rPr>
    </w:pPr>
    <w:r w:rsidRPr="00A30A0E">
      <w:rPr>
        <w:rStyle w:val="PageNumber"/>
        <w:rFonts w:cs="Times New Roman"/>
        <w:sz w:val="16"/>
        <w:szCs w:val="16"/>
        <w:rtl/>
      </w:rPr>
      <w:fldChar w:fldCharType="begin"/>
    </w:r>
    <w:r w:rsidR="005948C7" w:rsidRPr="00A30A0E">
      <w:rPr>
        <w:rStyle w:val="PageNumber"/>
        <w:rFonts w:cs="Times New Roman"/>
        <w:sz w:val="16"/>
        <w:szCs w:val="16"/>
      </w:rPr>
      <w:instrText xml:space="preserve">PAGE  </w:instrText>
    </w:r>
    <w:r w:rsidRPr="00A30A0E">
      <w:rPr>
        <w:rStyle w:val="PageNumber"/>
        <w:rFonts w:cs="Times New Roman"/>
        <w:sz w:val="16"/>
        <w:szCs w:val="16"/>
        <w:rtl/>
      </w:rPr>
      <w:fldChar w:fldCharType="separate"/>
    </w:r>
    <w:r w:rsidR="00DC3F9B">
      <w:rPr>
        <w:rStyle w:val="PageNumber"/>
        <w:rFonts w:cs="Times New Roman"/>
        <w:sz w:val="16"/>
        <w:szCs w:val="16"/>
        <w:rtl/>
      </w:rPr>
      <w:t>220</w:t>
    </w:r>
    <w:r w:rsidRPr="00A30A0E">
      <w:rPr>
        <w:rStyle w:val="PageNumber"/>
        <w:rFonts w:cs="Times New Roman"/>
        <w:sz w:val="16"/>
        <w:szCs w:val="16"/>
        <w:rtl/>
      </w:rPr>
      <w:fldChar w:fldCharType="end"/>
    </w:r>
  </w:p>
  <w:p w:rsidR="005948C7" w:rsidRDefault="005948C7" w:rsidP="00305720">
    <w:pPr>
      <w:pStyle w:val="Footer"/>
      <w:bidi w:val="0"/>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Pr="00A30A0E" w:rsidRDefault="00960816">
    <w:pPr>
      <w:pStyle w:val="Footer"/>
      <w:jc w:val="center"/>
      <w:rPr>
        <w:rFonts w:cs="Times New Roman"/>
        <w:sz w:val="16"/>
        <w:szCs w:val="16"/>
      </w:rPr>
    </w:pPr>
    <w:r w:rsidRPr="00A30A0E">
      <w:rPr>
        <w:rFonts w:cs="Times New Roman"/>
        <w:sz w:val="16"/>
        <w:szCs w:val="16"/>
      </w:rPr>
      <w:fldChar w:fldCharType="begin"/>
    </w:r>
    <w:r w:rsidR="005948C7" w:rsidRPr="00A30A0E">
      <w:rPr>
        <w:rFonts w:cs="Times New Roman"/>
        <w:sz w:val="16"/>
        <w:szCs w:val="16"/>
      </w:rPr>
      <w:instrText xml:space="preserve"> PAGE   \* MERGEFORMAT </w:instrText>
    </w:r>
    <w:r w:rsidRPr="00A30A0E">
      <w:rPr>
        <w:rFonts w:cs="Times New Roman"/>
        <w:sz w:val="16"/>
        <w:szCs w:val="16"/>
      </w:rPr>
      <w:fldChar w:fldCharType="separate"/>
    </w:r>
    <w:r w:rsidR="00DC3F9B">
      <w:rPr>
        <w:rFonts w:cs="Times New Roman"/>
        <w:sz w:val="16"/>
        <w:szCs w:val="16"/>
        <w:rtl/>
      </w:rPr>
      <w:t>211</w:t>
    </w:r>
    <w:r w:rsidRPr="00A30A0E">
      <w:rPr>
        <w:rFonts w:cs="Times New Roman"/>
        <w:sz w:val="16"/>
        <w:szCs w:val="16"/>
      </w:rPr>
      <w:fldChar w:fldCharType="end"/>
    </w:r>
  </w:p>
  <w:p w:rsidR="005948C7" w:rsidRDefault="005948C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079" w:rsidRDefault="00DC2079">
      <w:r>
        <w:separator/>
      </w:r>
    </w:p>
  </w:footnote>
  <w:footnote w:type="continuationSeparator" w:id="0">
    <w:p w:rsidR="00DC2079" w:rsidRDefault="00DC20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Pr="007F7097" w:rsidRDefault="005948C7" w:rsidP="00DC5DBF">
    <w:pPr>
      <w:pStyle w:val="Header"/>
      <w:bidi w:val="0"/>
      <w:jc w:val="center"/>
    </w:pPr>
    <w:r w:rsidRPr="00BB341A">
      <w:rPr>
        <w:rFonts w:hint="cs"/>
        <w:szCs w:val="16"/>
        <w:rtl/>
      </w:rPr>
      <w:t>كتاب القدس الإحصائي السنوي</w:t>
    </w:r>
    <w:r>
      <w:rPr>
        <w:rFonts w:hint="cs"/>
        <w:szCs w:val="16"/>
        <w:rtl/>
      </w:rPr>
      <w:t xml:space="preserve"> 2014                                            الفصل الخامس والعشرون </w:t>
    </w:r>
    <w:r>
      <w:rPr>
        <w:szCs w:val="16"/>
        <w:rtl/>
      </w:rPr>
      <w:t>–</w:t>
    </w:r>
    <w:r>
      <w:rPr>
        <w:rFonts w:hint="cs"/>
        <w:szCs w:val="16"/>
        <w:rtl/>
      </w:rPr>
      <w:t xml:space="preserve"> المفاهيم والمصطلحات</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C7" w:rsidRPr="00116F30" w:rsidRDefault="005948C7" w:rsidP="00DC5DBF">
    <w:pPr>
      <w:pStyle w:val="Header"/>
      <w:bidi w:val="0"/>
      <w:jc w:val="center"/>
    </w:pPr>
    <w:r w:rsidRPr="00BB341A">
      <w:rPr>
        <w:rFonts w:hint="cs"/>
        <w:szCs w:val="16"/>
        <w:rtl/>
      </w:rPr>
      <w:t>كتاب القدس الإحصائي السنوي</w:t>
    </w:r>
    <w:r>
      <w:rPr>
        <w:rFonts w:hint="cs"/>
        <w:szCs w:val="16"/>
        <w:rtl/>
      </w:rPr>
      <w:t xml:space="preserve"> 2014                                            الفصل الخامس والعشرون </w:t>
    </w:r>
    <w:r>
      <w:rPr>
        <w:szCs w:val="16"/>
        <w:rtl/>
      </w:rPr>
      <w:t>–</w:t>
    </w:r>
    <w:r>
      <w:rPr>
        <w:rFonts w:hint="cs"/>
        <w:szCs w:val="16"/>
        <w:rtl/>
      </w:rPr>
      <w:t xml:space="preserve"> المفاهيم والمصطلحات</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
    <w:nsid w:val="05345178"/>
    <w:multiLevelType w:val="hybridMultilevel"/>
    <w:tmpl w:val="88AE0E28"/>
    <w:lvl w:ilvl="0" w:tplc="785A8C76">
      <w:start w:val="1"/>
      <w:numFmt w:val="arabicAlpha"/>
      <w:lvlText w:val="%1"/>
      <w:lvlJc w:val="center"/>
      <w:pPr>
        <w:ind w:left="785" w:hanging="360"/>
      </w:pPr>
      <w:rPr>
        <w:rFonts w:hint="default"/>
        <w:sz w:val="52"/>
        <w:szCs w:val="5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256259"/>
    <w:multiLevelType w:val="hybridMultilevel"/>
    <w:tmpl w:val="D106670A"/>
    <w:lvl w:ilvl="0" w:tplc="4E0C78F6">
      <w:start w:val="1"/>
      <w:numFmt w:val="decimal"/>
      <w:lvlText w:val="%1."/>
      <w:lvlJc w:val="left"/>
      <w:pPr>
        <w:tabs>
          <w:tab w:val="num" w:pos="358"/>
        </w:tabs>
        <w:ind w:left="358" w:right="358" w:hanging="360"/>
      </w:pPr>
      <w:rPr>
        <w:rFonts w:hint="default"/>
        <w:b w:val="0"/>
        <w:bCs w:val="0"/>
      </w:rPr>
    </w:lvl>
    <w:lvl w:ilvl="1" w:tplc="FFFFFFFF" w:tentative="1">
      <w:start w:val="1"/>
      <w:numFmt w:val="lowerRoman"/>
      <w:lvlText w:val="%2."/>
      <w:lvlJc w:val="left"/>
      <w:pPr>
        <w:tabs>
          <w:tab w:val="num" w:pos="1078"/>
        </w:tabs>
        <w:ind w:left="1078" w:right="1078" w:hanging="360"/>
      </w:pPr>
    </w:lvl>
    <w:lvl w:ilvl="2" w:tplc="FFFFFFFF" w:tentative="1">
      <w:start w:val="1"/>
      <w:numFmt w:val="arabicAbjad"/>
      <w:lvlText w:val="%3."/>
      <w:lvlJc w:val="right"/>
      <w:pPr>
        <w:tabs>
          <w:tab w:val="num" w:pos="1798"/>
        </w:tabs>
        <w:ind w:left="1798" w:right="1798" w:hanging="180"/>
      </w:pPr>
    </w:lvl>
    <w:lvl w:ilvl="3" w:tplc="FFFFFFFF" w:tentative="1">
      <w:start w:val="1"/>
      <w:numFmt w:val="decimal"/>
      <w:lvlText w:val="%4."/>
      <w:lvlJc w:val="left"/>
      <w:pPr>
        <w:tabs>
          <w:tab w:val="num" w:pos="2518"/>
        </w:tabs>
        <w:ind w:left="2518" w:right="2518" w:hanging="360"/>
      </w:pPr>
    </w:lvl>
    <w:lvl w:ilvl="4" w:tplc="FFFFFFFF" w:tentative="1">
      <w:start w:val="1"/>
      <w:numFmt w:val="lowerRoman"/>
      <w:lvlText w:val="%5."/>
      <w:lvlJc w:val="left"/>
      <w:pPr>
        <w:tabs>
          <w:tab w:val="num" w:pos="3238"/>
        </w:tabs>
        <w:ind w:left="3238" w:right="3238" w:hanging="360"/>
      </w:pPr>
    </w:lvl>
    <w:lvl w:ilvl="5" w:tplc="FFFFFFFF" w:tentative="1">
      <w:start w:val="1"/>
      <w:numFmt w:val="arabicAbjad"/>
      <w:lvlText w:val="%6."/>
      <w:lvlJc w:val="right"/>
      <w:pPr>
        <w:tabs>
          <w:tab w:val="num" w:pos="3958"/>
        </w:tabs>
        <w:ind w:left="3958" w:right="3958" w:hanging="180"/>
      </w:pPr>
    </w:lvl>
    <w:lvl w:ilvl="6" w:tplc="FFFFFFFF" w:tentative="1">
      <w:start w:val="1"/>
      <w:numFmt w:val="decimal"/>
      <w:lvlText w:val="%7."/>
      <w:lvlJc w:val="left"/>
      <w:pPr>
        <w:tabs>
          <w:tab w:val="num" w:pos="4678"/>
        </w:tabs>
        <w:ind w:left="4678" w:right="4678" w:hanging="360"/>
      </w:pPr>
    </w:lvl>
    <w:lvl w:ilvl="7" w:tplc="FFFFFFFF" w:tentative="1">
      <w:start w:val="1"/>
      <w:numFmt w:val="lowerRoman"/>
      <w:lvlText w:val="%8."/>
      <w:lvlJc w:val="left"/>
      <w:pPr>
        <w:tabs>
          <w:tab w:val="num" w:pos="5398"/>
        </w:tabs>
        <w:ind w:left="5398" w:right="5398" w:hanging="360"/>
      </w:pPr>
    </w:lvl>
    <w:lvl w:ilvl="8" w:tplc="FFFFFFFF" w:tentative="1">
      <w:start w:val="1"/>
      <w:numFmt w:val="arabicAbjad"/>
      <w:lvlText w:val="%9."/>
      <w:lvlJc w:val="right"/>
      <w:pPr>
        <w:tabs>
          <w:tab w:val="num" w:pos="6118"/>
        </w:tabs>
        <w:ind w:left="6118" w:right="6118" w:hanging="180"/>
      </w:pPr>
    </w:lvl>
  </w:abstractNum>
  <w:abstractNum w:abstractNumId="3">
    <w:nsid w:val="2A1A5B6E"/>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4">
    <w:nsid w:val="2B8D74C3"/>
    <w:multiLevelType w:val="hybridMultilevel"/>
    <w:tmpl w:val="9E940792"/>
    <w:lvl w:ilvl="0" w:tplc="EC2A9ADE">
      <w:start w:val="1"/>
      <w:numFmt w:val="decimal"/>
      <w:lvlText w:val="%1."/>
      <w:lvlJc w:val="left"/>
      <w:pPr>
        <w:ind w:left="1080" w:hanging="360"/>
      </w:pPr>
      <w:rPr>
        <w:rFonts w:hint="default"/>
        <w:bCs/>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CDF14FA"/>
    <w:multiLevelType w:val="singleLevel"/>
    <w:tmpl w:val="5B2AECB4"/>
    <w:lvl w:ilvl="0">
      <w:start w:val="1"/>
      <w:numFmt w:val="decimal"/>
      <w:lvlText w:val="%1."/>
      <w:lvlJc w:val="left"/>
      <w:pPr>
        <w:tabs>
          <w:tab w:val="num" w:pos="1345"/>
        </w:tabs>
        <w:ind w:left="1345" w:hanging="360"/>
      </w:pPr>
      <w:rPr>
        <w:rFonts w:ascii="Times New Roman" w:hAnsi="Times New Roman" w:cs="Times New Roman" w:hint="default"/>
        <w:b w:val="0"/>
        <w:i w:val="0"/>
        <w:sz w:val="20"/>
      </w:rPr>
    </w:lvl>
  </w:abstractNum>
  <w:abstractNum w:abstractNumId="6">
    <w:nsid w:val="3908292E"/>
    <w:multiLevelType w:val="hybridMultilevel"/>
    <w:tmpl w:val="7DEEB3E2"/>
    <w:lvl w:ilvl="0" w:tplc="2DEAEC8A">
      <w:start w:val="1"/>
      <w:numFmt w:val="decimal"/>
      <w:lvlText w:val="%1."/>
      <w:lvlJc w:val="left"/>
      <w:pPr>
        <w:tabs>
          <w:tab w:val="num" w:pos="720"/>
        </w:tabs>
        <w:ind w:left="720" w:right="720" w:hanging="360"/>
      </w:pPr>
      <w:rPr>
        <w:rFonts w:hint="default"/>
      </w:r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47D0334B"/>
    <w:multiLevelType w:val="hybridMultilevel"/>
    <w:tmpl w:val="0C987BF6"/>
    <w:lvl w:ilvl="0" w:tplc="FBB84F26">
      <w:start w:val="1"/>
      <w:numFmt w:val="decimal"/>
      <w:lvlText w:val="%1."/>
      <w:lvlJc w:val="left"/>
      <w:pPr>
        <w:tabs>
          <w:tab w:val="num" w:pos="397"/>
        </w:tabs>
        <w:ind w:left="397" w:right="397" w:hanging="397"/>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4AD226C1"/>
    <w:multiLevelType w:val="hybridMultilevel"/>
    <w:tmpl w:val="8B3A9614"/>
    <w:lvl w:ilvl="0" w:tplc="2A0EC240">
      <w:start w:val="1"/>
      <w:numFmt w:val="decimal"/>
      <w:lvlText w:val="%1."/>
      <w:lvlJc w:val="left"/>
      <w:pPr>
        <w:tabs>
          <w:tab w:val="num" w:pos="644"/>
        </w:tabs>
        <w:ind w:left="644" w:right="720" w:hanging="360"/>
      </w:pPr>
      <w:rPr>
        <w:rFonts w:hint="cs"/>
        <w:b w:val="0"/>
        <w:bCs w:val="0"/>
      </w:rPr>
    </w:lvl>
    <w:lvl w:ilvl="1" w:tplc="04010019" w:tentative="1">
      <w:start w:val="1"/>
      <w:numFmt w:val="lowerLetter"/>
      <w:lvlText w:val="%2."/>
      <w:lvlJc w:val="left"/>
      <w:pPr>
        <w:tabs>
          <w:tab w:val="num" w:pos="1364"/>
        </w:tabs>
        <w:ind w:left="1364" w:right="1440" w:hanging="360"/>
      </w:pPr>
    </w:lvl>
    <w:lvl w:ilvl="2" w:tplc="0401001B" w:tentative="1">
      <w:start w:val="1"/>
      <w:numFmt w:val="lowerRoman"/>
      <w:lvlText w:val="%3."/>
      <w:lvlJc w:val="right"/>
      <w:pPr>
        <w:tabs>
          <w:tab w:val="num" w:pos="2084"/>
        </w:tabs>
        <w:ind w:left="2084" w:right="2160" w:hanging="180"/>
      </w:pPr>
    </w:lvl>
    <w:lvl w:ilvl="3" w:tplc="0401000F" w:tentative="1">
      <w:start w:val="1"/>
      <w:numFmt w:val="decimal"/>
      <w:lvlText w:val="%4."/>
      <w:lvlJc w:val="left"/>
      <w:pPr>
        <w:tabs>
          <w:tab w:val="num" w:pos="2804"/>
        </w:tabs>
        <w:ind w:left="2804" w:right="2880" w:hanging="360"/>
      </w:pPr>
    </w:lvl>
    <w:lvl w:ilvl="4" w:tplc="04010019" w:tentative="1">
      <w:start w:val="1"/>
      <w:numFmt w:val="lowerLetter"/>
      <w:lvlText w:val="%5."/>
      <w:lvlJc w:val="left"/>
      <w:pPr>
        <w:tabs>
          <w:tab w:val="num" w:pos="3524"/>
        </w:tabs>
        <w:ind w:left="3524" w:right="3600" w:hanging="360"/>
      </w:pPr>
    </w:lvl>
    <w:lvl w:ilvl="5" w:tplc="0401001B" w:tentative="1">
      <w:start w:val="1"/>
      <w:numFmt w:val="lowerRoman"/>
      <w:lvlText w:val="%6."/>
      <w:lvlJc w:val="right"/>
      <w:pPr>
        <w:tabs>
          <w:tab w:val="num" w:pos="4244"/>
        </w:tabs>
        <w:ind w:left="4244" w:right="4320" w:hanging="180"/>
      </w:pPr>
    </w:lvl>
    <w:lvl w:ilvl="6" w:tplc="0401000F" w:tentative="1">
      <w:start w:val="1"/>
      <w:numFmt w:val="decimal"/>
      <w:lvlText w:val="%7."/>
      <w:lvlJc w:val="left"/>
      <w:pPr>
        <w:tabs>
          <w:tab w:val="num" w:pos="4964"/>
        </w:tabs>
        <w:ind w:left="4964" w:right="5040" w:hanging="360"/>
      </w:pPr>
    </w:lvl>
    <w:lvl w:ilvl="7" w:tplc="04010019" w:tentative="1">
      <w:start w:val="1"/>
      <w:numFmt w:val="lowerLetter"/>
      <w:lvlText w:val="%8."/>
      <w:lvlJc w:val="left"/>
      <w:pPr>
        <w:tabs>
          <w:tab w:val="num" w:pos="5684"/>
        </w:tabs>
        <w:ind w:left="5684" w:right="5760" w:hanging="360"/>
      </w:pPr>
    </w:lvl>
    <w:lvl w:ilvl="8" w:tplc="0401001B" w:tentative="1">
      <w:start w:val="1"/>
      <w:numFmt w:val="lowerRoman"/>
      <w:lvlText w:val="%9."/>
      <w:lvlJc w:val="right"/>
      <w:pPr>
        <w:tabs>
          <w:tab w:val="num" w:pos="6404"/>
        </w:tabs>
        <w:ind w:left="6404" w:right="6480" w:hanging="180"/>
      </w:pPr>
    </w:lvl>
  </w:abstractNum>
  <w:abstractNum w:abstractNumId="9">
    <w:nsid w:val="4D5A4D2C"/>
    <w:multiLevelType w:val="singleLevel"/>
    <w:tmpl w:val="3B9675C2"/>
    <w:lvl w:ilvl="0">
      <w:start w:val="1"/>
      <w:numFmt w:val="arabicAlpha"/>
      <w:lvlText w:val="%1)"/>
      <w:lvlJc w:val="left"/>
      <w:pPr>
        <w:tabs>
          <w:tab w:val="num" w:pos="504"/>
        </w:tabs>
        <w:ind w:left="435" w:right="435" w:hanging="360"/>
      </w:pPr>
      <w:rPr>
        <w:rFonts w:hint="default"/>
        <w:b w:val="0"/>
        <w:bCs w:val="0"/>
      </w:rPr>
    </w:lvl>
  </w:abstractNum>
  <w:abstractNum w:abstractNumId="10">
    <w:nsid w:val="51A5008A"/>
    <w:multiLevelType w:val="hybridMultilevel"/>
    <w:tmpl w:val="A8EC1614"/>
    <w:lvl w:ilvl="0" w:tplc="FFFFFFFF">
      <w:start w:val="1"/>
      <w:numFmt w:val="bullet"/>
      <w:lvlText w:val="-"/>
      <w:lvlJc w:val="left"/>
      <w:pPr>
        <w:tabs>
          <w:tab w:val="num" w:pos="1440"/>
        </w:tabs>
        <w:ind w:left="1440" w:righ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right="1440" w:hanging="360"/>
      </w:pPr>
      <w:rPr>
        <w:rFonts w:ascii="Courier New" w:hAnsi="Courier New" w:hint="default"/>
      </w:rPr>
    </w:lvl>
    <w:lvl w:ilvl="2" w:tplc="FFFFFFFF" w:tentative="1">
      <w:start w:val="1"/>
      <w:numFmt w:val="bullet"/>
      <w:lvlText w:val=""/>
      <w:lvlJc w:val="left"/>
      <w:pPr>
        <w:tabs>
          <w:tab w:val="num" w:pos="2160"/>
        </w:tabs>
        <w:ind w:left="2160" w:right="2160" w:hanging="360"/>
      </w:pPr>
      <w:rPr>
        <w:rFonts w:ascii="Wingdings" w:hAnsi="Wingdings" w:hint="default"/>
      </w:rPr>
    </w:lvl>
    <w:lvl w:ilvl="3" w:tplc="FFFFFFFF" w:tentative="1">
      <w:start w:val="1"/>
      <w:numFmt w:val="bullet"/>
      <w:lvlText w:val=""/>
      <w:lvlJc w:val="left"/>
      <w:pPr>
        <w:tabs>
          <w:tab w:val="num" w:pos="2880"/>
        </w:tabs>
        <w:ind w:left="2880" w:right="2880" w:hanging="360"/>
      </w:pPr>
      <w:rPr>
        <w:rFonts w:ascii="Symbol" w:hAnsi="Symbol" w:hint="default"/>
      </w:rPr>
    </w:lvl>
    <w:lvl w:ilvl="4" w:tplc="FFFFFFFF" w:tentative="1">
      <w:start w:val="1"/>
      <w:numFmt w:val="bullet"/>
      <w:lvlText w:val="o"/>
      <w:lvlJc w:val="left"/>
      <w:pPr>
        <w:tabs>
          <w:tab w:val="num" w:pos="3600"/>
        </w:tabs>
        <w:ind w:left="3600" w:right="3600" w:hanging="360"/>
      </w:pPr>
      <w:rPr>
        <w:rFonts w:ascii="Courier New" w:hAnsi="Courier New" w:hint="default"/>
      </w:rPr>
    </w:lvl>
    <w:lvl w:ilvl="5" w:tplc="FFFFFFFF" w:tentative="1">
      <w:start w:val="1"/>
      <w:numFmt w:val="bullet"/>
      <w:lvlText w:val=""/>
      <w:lvlJc w:val="left"/>
      <w:pPr>
        <w:tabs>
          <w:tab w:val="num" w:pos="4320"/>
        </w:tabs>
        <w:ind w:left="4320" w:right="4320" w:hanging="360"/>
      </w:pPr>
      <w:rPr>
        <w:rFonts w:ascii="Wingdings" w:hAnsi="Wingdings" w:hint="default"/>
      </w:rPr>
    </w:lvl>
    <w:lvl w:ilvl="6" w:tplc="FFFFFFFF" w:tentative="1">
      <w:start w:val="1"/>
      <w:numFmt w:val="bullet"/>
      <w:lvlText w:val=""/>
      <w:lvlJc w:val="left"/>
      <w:pPr>
        <w:tabs>
          <w:tab w:val="num" w:pos="5040"/>
        </w:tabs>
        <w:ind w:left="5040" w:right="5040" w:hanging="360"/>
      </w:pPr>
      <w:rPr>
        <w:rFonts w:ascii="Symbol" w:hAnsi="Symbol" w:hint="default"/>
      </w:rPr>
    </w:lvl>
    <w:lvl w:ilvl="7" w:tplc="FFFFFFFF" w:tentative="1">
      <w:start w:val="1"/>
      <w:numFmt w:val="bullet"/>
      <w:lvlText w:val="o"/>
      <w:lvlJc w:val="left"/>
      <w:pPr>
        <w:tabs>
          <w:tab w:val="num" w:pos="5760"/>
        </w:tabs>
        <w:ind w:left="5760" w:right="5760" w:hanging="360"/>
      </w:pPr>
      <w:rPr>
        <w:rFonts w:ascii="Courier New" w:hAnsi="Courier New" w:hint="default"/>
      </w:rPr>
    </w:lvl>
    <w:lvl w:ilvl="8" w:tplc="FFFFFFFF" w:tentative="1">
      <w:start w:val="1"/>
      <w:numFmt w:val="bullet"/>
      <w:lvlText w:val=""/>
      <w:lvlJc w:val="left"/>
      <w:pPr>
        <w:tabs>
          <w:tab w:val="num" w:pos="6480"/>
        </w:tabs>
        <w:ind w:left="6480" w:right="6480" w:hanging="360"/>
      </w:pPr>
      <w:rPr>
        <w:rFonts w:ascii="Wingdings" w:hAnsi="Wingdings" w:hint="default"/>
      </w:rPr>
    </w:lvl>
  </w:abstractNum>
  <w:abstractNum w:abstractNumId="11">
    <w:nsid w:val="7DA02E2C"/>
    <w:multiLevelType w:val="hybridMultilevel"/>
    <w:tmpl w:val="2BACD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6"/>
  </w:num>
  <w:num w:numId="4">
    <w:abstractNumId w:val="8"/>
  </w:num>
  <w:num w:numId="5">
    <w:abstractNumId w:val="9"/>
  </w:num>
  <w:num w:numId="6">
    <w:abstractNumId w:val="10"/>
  </w:num>
  <w:num w:numId="7">
    <w:abstractNumId w:val="3"/>
  </w:num>
  <w:num w:numId="8">
    <w:abstractNumId w:val="0"/>
  </w:num>
  <w:num w:numId="9">
    <w:abstractNumId w:val="1"/>
  </w:num>
  <w:num w:numId="10">
    <w:abstractNumId w:val="5"/>
    <w:lvlOverride w:ilvl="0">
      <w:startOverride w:val="1"/>
    </w:lvlOverride>
  </w:num>
  <w:num w:numId="11">
    <w:abstractNumId w:val="11"/>
  </w:num>
  <w:num w:numId="12">
    <w:abstractNumId w:val="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012FBD"/>
    <w:rsid w:val="00004B0E"/>
    <w:rsid w:val="00005518"/>
    <w:rsid w:val="000076B0"/>
    <w:rsid w:val="00012FBD"/>
    <w:rsid w:val="00014D1F"/>
    <w:rsid w:val="00017042"/>
    <w:rsid w:val="0003358C"/>
    <w:rsid w:val="00040398"/>
    <w:rsid w:val="0004196A"/>
    <w:rsid w:val="00044667"/>
    <w:rsid w:val="000464C6"/>
    <w:rsid w:val="00052EE5"/>
    <w:rsid w:val="00064884"/>
    <w:rsid w:val="00074B11"/>
    <w:rsid w:val="00076B90"/>
    <w:rsid w:val="000803FF"/>
    <w:rsid w:val="00082D13"/>
    <w:rsid w:val="00084D19"/>
    <w:rsid w:val="000A0BA7"/>
    <w:rsid w:val="000A44D1"/>
    <w:rsid w:val="000A588D"/>
    <w:rsid w:val="000C0DBB"/>
    <w:rsid w:val="000C3B3B"/>
    <w:rsid w:val="000D461C"/>
    <w:rsid w:val="000D7AA3"/>
    <w:rsid w:val="000E15B5"/>
    <w:rsid w:val="000E2AD3"/>
    <w:rsid w:val="000E3BD5"/>
    <w:rsid w:val="000F0263"/>
    <w:rsid w:val="000F6989"/>
    <w:rsid w:val="00103A9C"/>
    <w:rsid w:val="0010675F"/>
    <w:rsid w:val="0010720E"/>
    <w:rsid w:val="001124EF"/>
    <w:rsid w:val="0011349A"/>
    <w:rsid w:val="001140EF"/>
    <w:rsid w:val="00116F30"/>
    <w:rsid w:val="00120312"/>
    <w:rsid w:val="00125790"/>
    <w:rsid w:val="001303E2"/>
    <w:rsid w:val="0013411E"/>
    <w:rsid w:val="00134A2B"/>
    <w:rsid w:val="00140D65"/>
    <w:rsid w:val="00141647"/>
    <w:rsid w:val="00152954"/>
    <w:rsid w:val="00154821"/>
    <w:rsid w:val="00160891"/>
    <w:rsid w:val="001679B3"/>
    <w:rsid w:val="001719C9"/>
    <w:rsid w:val="00180275"/>
    <w:rsid w:val="0018640F"/>
    <w:rsid w:val="00192B75"/>
    <w:rsid w:val="001A3B04"/>
    <w:rsid w:val="001A64A1"/>
    <w:rsid w:val="001B1431"/>
    <w:rsid w:val="001B5D3A"/>
    <w:rsid w:val="001B7377"/>
    <w:rsid w:val="001C2E50"/>
    <w:rsid w:val="001C2EA5"/>
    <w:rsid w:val="001C3857"/>
    <w:rsid w:val="001C6960"/>
    <w:rsid w:val="001D5CE9"/>
    <w:rsid w:val="001D7087"/>
    <w:rsid w:val="001E077F"/>
    <w:rsid w:val="001E71E7"/>
    <w:rsid w:val="001F6490"/>
    <w:rsid w:val="0021148B"/>
    <w:rsid w:val="00220376"/>
    <w:rsid w:val="0022171A"/>
    <w:rsid w:val="00221900"/>
    <w:rsid w:val="002360D8"/>
    <w:rsid w:val="00237037"/>
    <w:rsid w:val="0023782B"/>
    <w:rsid w:val="00240C19"/>
    <w:rsid w:val="002441DF"/>
    <w:rsid w:val="002473DF"/>
    <w:rsid w:val="0025197F"/>
    <w:rsid w:val="00254B9D"/>
    <w:rsid w:val="00255FD3"/>
    <w:rsid w:val="0025623D"/>
    <w:rsid w:val="00257A43"/>
    <w:rsid w:val="00262888"/>
    <w:rsid w:val="00262EA4"/>
    <w:rsid w:val="00263181"/>
    <w:rsid w:val="002660F8"/>
    <w:rsid w:val="00277A1D"/>
    <w:rsid w:val="00280735"/>
    <w:rsid w:val="002815F0"/>
    <w:rsid w:val="002836E3"/>
    <w:rsid w:val="00286003"/>
    <w:rsid w:val="00287A58"/>
    <w:rsid w:val="002912CF"/>
    <w:rsid w:val="00291AE4"/>
    <w:rsid w:val="0029699F"/>
    <w:rsid w:val="002B1DBD"/>
    <w:rsid w:val="002B5A53"/>
    <w:rsid w:val="002B761E"/>
    <w:rsid w:val="002C2DA4"/>
    <w:rsid w:val="002C6E18"/>
    <w:rsid w:val="002C7297"/>
    <w:rsid w:val="002C7F43"/>
    <w:rsid w:val="002D067C"/>
    <w:rsid w:val="002D2049"/>
    <w:rsid w:val="002D2716"/>
    <w:rsid w:val="002E5B56"/>
    <w:rsid w:val="002F0085"/>
    <w:rsid w:val="002F3781"/>
    <w:rsid w:val="002F4E06"/>
    <w:rsid w:val="002F7283"/>
    <w:rsid w:val="00301AA4"/>
    <w:rsid w:val="00303A8E"/>
    <w:rsid w:val="00304611"/>
    <w:rsid w:val="00305720"/>
    <w:rsid w:val="00306DA8"/>
    <w:rsid w:val="00316B23"/>
    <w:rsid w:val="0032287B"/>
    <w:rsid w:val="00327B36"/>
    <w:rsid w:val="00334609"/>
    <w:rsid w:val="00336DE0"/>
    <w:rsid w:val="00336F61"/>
    <w:rsid w:val="003431E8"/>
    <w:rsid w:val="00345214"/>
    <w:rsid w:val="00345CB3"/>
    <w:rsid w:val="00357BDC"/>
    <w:rsid w:val="00362B06"/>
    <w:rsid w:val="0036352D"/>
    <w:rsid w:val="00381EF8"/>
    <w:rsid w:val="0039348D"/>
    <w:rsid w:val="00395EF1"/>
    <w:rsid w:val="003A01E5"/>
    <w:rsid w:val="003A0EC8"/>
    <w:rsid w:val="003A616F"/>
    <w:rsid w:val="003B2243"/>
    <w:rsid w:val="003B41CA"/>
    <w:rsid w:val="003B4ED4"/>
    <w:rsid w:val="003B731D"/>
    <w:rsid w:val="003C0461"/>
    <w:rsid w:val="003C0B2E"/>
    <w:rsid w:val="003C1F54"/>
    <w:rsid w:val="003C2F70"/>
    <w:rsid w:val="003C379C"/>
    <w:rsid w:val="003C50BB"/>
    <w:rsid w:val="003D179F"/>
    <w:rsid w:val="003D4200"/>
    <w:rsid w:val="003D4697"/>
    <w:rsid w:val="003E279D"/>
    <w:rsid w:val="003E3BBF"/>
    <w:rsid w:val="003E4F75"/>
    <w:rsid w:val="003F1C2D"/>
    <w:rsid w:val="003F2560"/>
    <w:rsid w:val="003F4228"/>
    <w:rsid w:val="004227BE"/>
    <w:rsid w:val="00432282"/>
    <w:rsid w:val="00433268"/>
    <w:rsid w:val="00434A1A"/>
    <w:rsid w:val="00437849"/>
    <w:rsid w:val="00440A93"/>
    <w:rsid w:val="00443D77"/>
    <w:rsid w:val="004511B6"/>
    <w:rsid w:val="00451663"/>
    <w:rsid w:val="004518B0"/>
    <w:rsid w:val="00452592"/>
    <w:rsid w:val="004556E6"/>
    <w:rsid w:val="004677FE"/>
    <w:rsid w:val="00472652"/>
    <w:rsid w:val="004811A6"/>
    <w:rsid w:val="00481954"/>
    <w:rsid w:val="00490A71"/>
    <w:rsid w:val="00495C5D"/>
    <w:rsid w:val="004A40B9"/>
    <w:rsid w:val="004B493C"/>
    <w:rsid w:val="004B5FE9"/>
    <w:rsid w:val="004B76A4"/>
    <w:rsid w:val="004C00D7"/>
    <w:rsid w:val="004C7766"/>
    <w:rsid w:val="004D2BB9"/>
    <w:rsid w:val="004D40ED"/>
    <w:rsid w:val="004E4C7F"/>
    <w:rsid w:val="004E668D"/>
    <w:rsid w:val="004E6F42"/>
    <w:rsid w:val="0050186A"/>
    <w:rsid w:val="0050514A"/>
    <w:rsid w:val="00516DD9"/>
    <w:rsid w:val="00522743"/>
    <w:rsid w:val="00523A53"/>
    <w:rsid w:val="005278C2"/>
    <w:rsid w:val="00533444"/>
    <w:rsid w:val="005335EE"/>
    <w:rsid w:val="00536E4E"/>
    <w:rsid w:val="00551A86"/>
    <w:rsid w:val="00564026"/>
    <w:rsid w:val="00564AE4"/>
    <w:rsid w:val="00571F56"/>
    <w:rsid w:val="005728B0"/>
    <w:rsid w:val="00573D0F"/>
    <w:rsid w:val="00577231"/>
    <w:rsid w:val="0058117B"/>
    <w:rsid w:val="00586581"/>
    <w:rsid w:val="00587FEC"/>
    <w:rsid w:val="00593E27"/>
    <w:rsid w:val="005948C7"/>
    <w:rsid w:val="005A2C88"/>
    <w:rsid w:val="005A3DC5"/>
    <w:rsid w:val="005A7997"/>
    <w:rsid w:val="005A7DA6"/>
    <w:rsid w:val="005B0BE3"/>
    <w:rsid w:val="005B0D38"/>
    <w:rsid w:val="005B6B8B"/>
    <w:rsid w:val="005C355B"/>
    <w:rsid w:val="005C58CD"/>
    <w:rsid w:val="005C7906"/>
    <w:rsid w:val="005D0F57"/>
    <w:rsid w:val="005D3178"/>
    <w:rsid w:val="005D392A"/>
    <w:rsid w:val="005D434C"/>
    <w:rsid w:val="005D4796"/>
    <w:rsid w:val="005D5400"/>
    <w:rsid w:val="005D71F8"/>
    <w:rsid w:val="005D763F"/>
    <w:rsid w:val="005E0F65"/>
    <w:rsid w:val="005E4FE4"/>
    <w:rsid w:val="005F2641"/>
    <w:rsid w:val="005F4D31"/>
    <w:rsid w:val="006031A8"/>
    <w:rsid w:val="00612C24"/>
    <w:rsid w:val="00613BCA"/>
    <w:rsid w:val="00616ACB"/>
    <w:rsid w:val="00632769"/>
    <w:rsid w:val="00633756"/>
    <w:rsid w:val="00633A0A"/>
    <w:rsid w:val="00634A8A"/>
    <w:rsid w:val="00634EA8"/>
    <w:rsid w:val="00636693"/>
    <w:rsid w:val="00636821"/>
    <w:rsid w:val="00636F03"/>
    <w:rsid w:val="00645F91"/>
    <w:rsid w:val="006575D4"/>
    <w:rsid w:val="00664D17"/>
    <w:rsid w:val="00664D98"/>
    <w:rsid w:val="00665D4C"/>
    <w:rsid w:val="0067049F"/>
    <w:rsid w:val="00673A9E"/>
    <w:rsid w:val="00674211"/>
    <w:rsid w:val="00681634"/>
    <w:rsid w:val="00682BD2"/>
    <w:rsid w:val="00686E82"/>
    <w:rsid w:val="006A0600"/>
    <w:rsid w:val="006A1B57"/>
    <w:rsid w:val="006B6BA9"/>
    <w:rsid w:val="006D00D8"/>
    <w:rsid w:val="006D2914"/>
    <w:rsid w:val="006E7CBF"/>
    <w:rsid w:val="006F23B9"/>
    <w:rsid w:val="006F26D0"/>
    <w:rsid w:val="00702D57"/>
    <w:rsid w:val="00704B8B"/>
    <w:rsid w:val="00717D03"/>
    <w:rsid w:val="0072066A"/>
    <w:rsid w:val="007216FC"/>
    <w:rsid w:val="00722E55"/>
    <w:rsid w:val="00730426"/>
    <w:rsid w:val="00730E83"/>
    <w:rsid w:val="00745102"/>
    <w:rsid w:val="00755746"/>
    <w:rsid w:val="0076077D"/>
    <w:rsid w:val="00760BDA"/>
    <w:rsid w:val="007638E8"/>
    <w:rsid w:val="00773B75"/>
    <w:rsid w:val="00773CF1"/>
    <w:rsid w:val="00776C52"/>
    <w:rsid w:val="00787DBD"/>
    <w:rsid w:val="00793C02"/>
    <w:rsid w:val="00795A1A"/>
    <w:rsid w:val="007A0C04"/>
    <w:rsid w:val="007B0609"/>
    <w:rsid w:val="007B24D0"/>
    <w:rsid w:val="007B3EB7"/>
    <w:rsid w:val="007B4F60"/>
    <w:rsid w:val="007B5AFD"/>
    <w:rsid w:val="007C07EE"/>
    <w:rsid w:val="007C0E86"/>
    <w:rsid w:val="007C2C39"/>
    <w:rsid w:val="007C5900"/>
    <w:rsid w:val="007C677D"/>
    <w:rsid w:val="007D2557"/>
    <w:rsid w:val="007D6FA3"/>
    <w:rsid w:val="007E3884"/>
    <w:rsid w:val="007E7702"/>
    <w:rsid w:val="007F698B"/>
    <w:rsid w:val="007F7097"/>
    <w:rsid w:val="008043A6"/>
    <w:rsid w:val="00812052"/>
    <w:rsid w:val="00815C01"/>
    <w:rsid w:val="00816532"/>
    <w:rsid w:val="00827E7E"/>
    <w:rsid w:val="00831E69"/>
    <w:rsid w:val="00835194"/>
    <w:rsid w:val="008408D6"/>
    <w:rsid w:val="0084733C"/>
    <w:rsid w:val="00855C34"/>
    <w:rsid w:val="00860FB1"/>
    <w:rsid w:val="00867772"/>
    <w:rsid w:val="00875752"/>
    <w:rsid w:val="008821AE"/>
    <w:rsid w:val="00882672"/>
    <w:rsid w:val="00884C76"/>
    <w:rsid w:val="008878D4"/>
    <w:rsid w:val="0089041C"/>
    <w:rsid w:val="00891138"/>
    <w:rsid w:val="00891302"/>
    <w:rsid w:val="008942C9"/>
    <w:rsid w:val="00895379"/>
    <w:rsid w:val="008973AC"/>
    <w:rsid w:val="008B4A5E"/>
    <w:rsid w:val="008B78C4"/>
    <w:rsid w:val="008B7951"/>
    <w:rsid w:val="008C26B9"/>
    <w:rsid w:val="008C3D08"/>
    <w:rsid w:val="008C690F"/>
    <w:rsid w:val="008D2BB7"/>
    <w:rsid w:val="008D523F"/>
    <w:rsid w:val="008D540B"/>
    <w:rsid w:val="008E0133"/>
    <w:rsid w:val="008E2E17"/>
    <w:rsid w:val="008E4A85"/>
    <w:rsid w:val="008F0534"/>
    <w:rsid w:val="008F1AE2"/>
    <w:rsid w:val="008F4A97"/>
    <w:rsid w:val="00904EC8"/>
    <w:rsid w:val="00912318"/>
    <w:rsid w:val="0091389E"/>
    <w:rsid w:val="00924795"/>
    <w:rsid w:val="00927C7D"/>
    <w:rsid w:val="00935A0B"/>
    <w:rsid w:val="00935CCE"/>
    <w:rsid w:val="00940B88"/>
    <w:rsid w:val="00944802"/>
    <w:rsid w:val="00944D53"/>
    <w:rsid w:val="009458FA"/>
    <w:rsid w:val="009462DF"/>
    <w:rsid w:val="00947400"/>
    <w:rsid w:val="00952482"/>
    <w:rsid w:val="00960115"/>
    <w:rsid w:val="00960816"/>
    <w:rsid w:val="00962DF7"/>
    <w:rsid w:val="0096427B"/>
    <w:rsid w:val="0096759A"/>
    <w:rsid w:val="009701BD"/>
    <w:rsid w:val="00976887"/>
    <w:rsid w:val="009813F2"/>
    <w:rsid w:val="00991266"/>
    <w:rsid w:val="00994F26"/>
    <w:rsid w:val="009A180F"/>
    <w:rsid w:val="009A4543"/>
    <w:rsid w:val="009A7A9B"/>
    <w:rsid w:val="009B0ABB"/>
    <w:rsid w:val="009C011A"/>
    <w:rsid w:val="009C6C3A"/>
    <w:rsid w:val="009D3C74"/>
    <w:rsid w:val="009D5799"/>
    <w:rsid w:val="009E04A8"/>
    <w:rsid w:val="009E55BA"/>
    <w:rsid w:val="009F08DC"/>
    <w:rsid w:val="009F0D12"/>
    <w:rsid w:val="009F39F8"/>
    <w:rsid w:val="009F7926"/>
    <w:rsid w:val="00A04719"/>
    <w:rsid w:val="00A07FF1"/>
    <w:rsid w:val="00A12104"/>
    <w:rsid w:val="00A133AF"/>
    <w:rsid w:val="00A170E0"/>
    <w:rsid w:val="00A20CCE"/>
    <w:rsid w:val="00A27213"/>
    <w:rsid w:val="00A30A0E"/>
    <w:rsid w:val="00A40F28"/>
    <w:rsid w:val="00A41046"/>
    <w:rsid w:val="00A41E4E"/>
    <w:rsid w:val="00A557EF"/>
    <w:rsid w:val="00A6060E"/>
    <w:rsid w:val="00A620DE"/>
    <w:rsid w:val="00A644F7"/>
    <w:rsid w:val="00A674CF"/>
    <w:rsid w:val="00A67BFA"/>
    <w:rsid w:val="00A927DC"/>
    <w:rsid w:val="00A92B3C"/>
    <w:rsid w:val="00A959C2"/>
    <w:rsid w:val="00A962A6"/>
    <w:rsid w:val="00AA1D70"/>
    <w:rsid w:val="00AA249E"/>
    <w:rsid w:val="00AA51F2"/>
    <w:rsid w:val="00AA7D38"/>
    <w:rsid w:val="00AB4CF5"/>
    <w:rsid w:val="00AB50E7"/>
    <w:rsid w:val="00AB5608"/>
    <w:rsid w:val="00AC1135"/>
    <w:rsid w:val="00AC171A"/>
    <w:rsid w:val="00AC5AE1"/>
    <w:rsid w:val="00AD188C"/>
    <w:rsid w:val="00AD237A"/>
    <w:rsid w:val="00AD30B1"/>
    <w:rsid w:val="00AE3B73"/>
    <w:rsid w:val="00AE5FF6"/>
    <w:rsid w:val="00AF2511"/>
    <w:rsid w:val="00AF3DF9"/>
    <w:rsid w:val="00B04DE6"/>
    <w:rsid w:val="00B1062D"/>
    <w:rsid w:val="00B13EAB"/>
    <w:rsid w:val="00B1621F"/>
    <w:rsid w:val="00B2086E"/>
    <w:rsid w:val="00B253FC"/>
    <w:rsid w:val="00B25E7B"/>
    <w:rsid w:val="00B300D0"/>
    <w:rsid w:val="00B32A6F"/>
    <w:rsid w:val="00B36186"/>
    <w:rsid w:val="00B41BC2"/>
    <w:rsid w:val="00B43AAC"/>
    <w:rsid w:val="00B44234"/>
    <w:rsid w:val="00B60CFD"/>
    <w:rsid w:val="00B65F7C"/>
    <w:rsid w:val="00B7318C"/>
    <w:rsid w:val="00B73387"/>
    <w:rsid w:val="00B747C9"/>
    <w:rsid w:val="00B851C4"/>
    <w:rsid w:val="00B92884"/>
    <w:rsid w:val="00B959EC"/>
    <w:rsid w:val="00BB36F8"/>
    <w:rsid w:val="00BB635C"/>
    <w:rsid w:val="00BB7E0E"/>
    <w:rsid w:val="00BB7E2F"/>
    <w:rsid w:val="00BC4303"/>
    <w:rsid w:val="00BE484E"/>
    <w:rsid w:val="00BE5D5E"/>
    <w:rsid w:val="00BE7036"/>
    <w:rsid w:val="00BE76B7"/>
    <w:rsid w:val="00BE7D56"/>
    <w:rsid w:val="00BF32BA"/>
    <w:rsid w:val="00BF45FC"/>
    <w:rsid w:val="00BF4BFE"/>
    <w:rsid w:val="00C11D01"/>
    <w:rsid w:val="00C11D61"/>
    <w:rsid w:val="00C1495D"/>
    <w:rsid w:val="00C1655F"/>
    <w:rsid w:val="00C24524"/>
    <w:rsid w:val="00C30992"/>
    <w:rsid w:val="00C323F8"/>
    <w:rsid w:val="00C412B6"/>
    <w:rsid w:val="00C41BBF"/>
    <w:rsid w:val="00C56310"/>
    <w:rsid w:val="00C5690A"/>
    <w:rsid w:val="00C67BB1"/>
    <w:rsid w:val="00C76EAA"/>
    <w:rsid w:val="00C827C3"/>
    <w:rsid w:val="00C912BB"/>
    <w:rsid w:val="00C94150"/>
    <w:rsid w:val="00C9655E"/>
    <w:rsid w:val="00CA25C5"/>
    <w:rsid w:val="00CA7FDF"/>
    <w:rsid w:val="00CB0B49"/>
    <w:rsid w:val="00CC4ACB"/>
    <w:rsid w:val="00CD35C7"/>
    <w:rsid w:val="00CD648D"/>
    <w:rsid w:val="00CD76CD"/>
    <w:rsid w:val="00CE21E6"/>
    <w:rsid w:val="00CE48AC"/>
    <w:rsid w:val="00CF4B17"/>
    <w:rsid w:val="00D02323"/>
    <w:rsid w:val="00D03359"/>
    <w:rsid w:val="00D1310C"/>
    <w:rsid w:val="00D17BA3"/>
    <w:rsid w:val="00D230C9"/>
    <w:rsid w:val="00D2630B"/>
    <w:rsid w:val="00D32908"/>
    <w:rsid w:val="00D34A14"/>
    <w:rsid w:val="00D35229"/>
    <w:rsid w:val="00D42A2F"/>
    <w:rsid w:val="00D4418B"/>
    <w:rsid w:val="00D45918"/>
    <w:rsid w:val="00D50EB9"/>
    <w:rsid w:val="00D52785"/>
    <w:rsid w:val="00D5576A"/>
    <w:rsid w:val="00D55919"/>
    <w:rsid w:val="00D57845"/>
    <w:rsid w:val="00D66390"/>
    <w:rsid w:val="00D705A0"/>
    <w:rsid w:val="00D72DBB"/>
    <w:rsid w:val="00D74E14"/>
    <w:rsid w:val="00D757B6"/>
    <w:rsid w:val="00D76E61"/>
    <w:rsid w:val="00D81CF3"/>
    <w:rsid w:val="00D90C2F"/>
    <w:rsid w:val="00D964E9"/>
    <w:rsid w:val="00DA0288"/>
    <w:rsid w:val="00DC0403"/>
    <w:rsid w:val="00DC2079"/>
    <w:rsid w:val="00DC2B5B"/>
    <w:rsid w:val="00DC3D97"/>
    <w:rsid w:val="00DC3F9B"/>
    <w:rsid w:val="00DC5DBF"/>
    <w:rsid w:val="00DD269C"/>
    <w:rsid w:val="00DD4756"/>
    <w:rsid w:val="00DD6856"/>
    <w:rsid w:val="00DD6E40"/>
    <w:rsid w:val="00DE04BB"/>
    <w:rsid w:val="00DE0FF7"/>
    <w:rsid w:val="00DE6CEB"/>
    <w:rsid w:val="00DE776D"/>
    <w:rsid w:val="00DF38DD"/>
    <w:rsid w:val="00DF39DA"/>
    <w:rsid w:val="00E00226"/>
    <w:rsid w:val="00E06E14"/>
    <w:rsid w:val="00E24F30"/>
    <w:rsid w:val="00E319F4"/>
    <w:rsid w:val="00E34A49"/>
    <w:rsid w:val="00E46A25"/>
    <w:rsid w:val="00E51F1C"/>
    <w:rsid w:val="00E54EC8"/>
    <w:rsid w:val="00E60529"/>
    <w:rsid w:val="00E608CF"/>
    <w:rsid w:val="00E64163"/>
    <w:rsid w:val="00E66A23"/>
    <w:rsid w:val="00E70F16"/>
    <w:rsid w:val="00E75D70"/>
    <w:rsid w:val="00E80A3D"/>
    <w:rsid w:val="00E82820"/>
    <w:rsid w:val="00E85427"/>
    <w:rsid w:val="00E92302"/>
    <w:rsid w:val="00E92390"/>
    <w:rsid w:val="00E97202"/>
    <w:rsid w:val="00EA226B"/>
    <w:rsid w:val="00EB1872"/>
    <w:rsid w:val="00EB2A6B"/>
    <w:rsid w:val="00EB6B93"/>
    <w:rsid w:val="00EC26C1"/>
    <w:rsid w:val="00EC31B4"/>
    <w:rsid w:val="00EC50BD"/>
    <w:rsid w:val="00EC7723"/>
    <w:rsid w:val="00EC7FCF"/>
    <w:rsid w:val="00ED08A4"/>
    <w:rsid w:val="00ED13A8"/>
    <w:rsid w:val="00ED15D0"/>
    <w:rsid w:val="00ED5049"/>
    <w:rsid w:val="00ED547E"/>
    <w:rsid w:val="00EE5E03"/>
    <w:rsid w:val="00EE6203"/>
    <w:rsid w:val="00EF4C01"/>
    <w:rsid w:val="00EF7017"/>
    <w:rsid w:val="00F171CD"/>
    <w:rsid w:val="00F25FB0"/>
    <w:rsid w:val="00F34F2F"/>
    <w:rsid w:val="00F40391"/>
    <w:rsid w:val="00F41A07"/>
    <w:rsid w:val="00F43629"/>
    <w:rsid w:val="00F45E0D"/>
    <w:rsid w:val="00F46AA2"/>
    <w:rsid w:val="00F50A8D"/>
    <w:rsid w:val="00F519A7"/>
    <w:rsid w:val="00F5398E"/>
    <w:rsid w:val="00F54724"/>
    <w:rsid w:val="00F60FA8"/>
    <w:rsid w:val="00F71FED"/>
    <w:rsid w:val="00F72894"/>
    <w:rsid w:val="00F81381"/>
    <w:rsid w:val="00F865BA"/>
    <w:rsid w:val="00F9082B"/>
    <w:rsid w:val="00F937DA"/>
    <w:rsid w:val="00F94205"/>
    <w:rsid w:val="00FA5695"/>
    <w:rsid w:val="00FA5AFE"/>
    <w:rsid w:val="00FB048B"/>
    <w:rsid w:val="00FB1EF3"/>
    <w:rsid w:val="00FB3659"/>
    <w:rsid w:val="00FB3889"/>
    <w:rsid w:val="00FB3FE2"/>
    <w:rsid w:val="00FB4AF2"/>
    <w:rsid w:val="00FC1099"/>
    <w:rsid w:val="00FC273C"/>
    <w:rsid w:val="00FC2CED"/>
    <w:rsid w:val="00FC3B2D"/>
    <w:rsid w:val="00FC5499"/>
    <w:rsid w:val="00FD0847"/>
    <w:rsid w:val="00FD10E6"/>
    <w:rsid w:val="00FD143F"/>
    <w:rsid w:val="00FD57B3"/>
    <w:rsid w:val="00FF11F3"/>
    <w:rsid w:val="00FF301D"/>
    <w:rsid w:val="00FF5CC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E61"/>
    <w:pPr>
      <w:bidi/>
    </w:pPr>
    <w:rPr>
      <w:rFonts w:cs="Simplified Arabic"/>
      <w:noProof/>
      <w:sz w:val="24"/>
    </w:rPr>
  </w:style>
  <w:style w:type="paragraph" w:styleId="Heading1">
    <w:name w:val="heading 1"/>
    <w:basedOn w:val="Normal"/>
    <w:next w:val="Normal"/>
    <w:link w:val="Heading1Char"/>
    <w:uiPriority w:val="9"/>
    <w:qFormat/>
    <w:rsid w:val="00D76E61"/>
    <w:pPr>
      <w:keepNext/>
      <w:outlineLvl w:val="0"/>
    </w:pPr>
    <w:rPr>
      <w:b/>
      <w:bCs/>
    </w:rPr>
  </w:style>
  <w:style w:type="paragraph" w:styleId="Heading2">
    <w:name w:val="heading 2"/>
    <w:basedOn w:val="Normal"/>
    <w:next w:val="Normal"/>
    <w:link w:val="Heading2Char"/>
    <w:qFormat/>
    <w:rsid w:val="00D76E61"/>
    <w:pPr>
      <w:keepNext/>
      <w:outlineLvl w:val="1"/>
    </w:pPr>
    <w:rPr>
      <w:b/>
      <w:bCs/>
      <w:sz w:val="20"/>
    </w:rPr>
  </w:style>
  <w:style w:type="paragraph" w:styleId="Heading3">
    <w:name w:val="heading 3"/>
    <w:basedOn w:val="Normal"/>
    <w:next w:val="Normal"/>
    <w:link w:val="Heading3Char"/>
    <w:uiPriority w:val="9"/>
    <w:qFormat/>
    <w:rsid w:val="00D76E61"/>
    <w:pPr>
      <w:keepNext/>
      <w:outlineLvl w:val="2"/>
    </w:pPr>
    <w:rPr>
      <w:b/>
      <w:bCs/>
      <w:sz w:val="20"/>
    </w:rPr>
  </w:style>
  <w:style w:type="paragraph" w:styleId="Heading4">
    <w:name w:val="heading 4"/>
    <w:basedOn w:val="Normal"/>
    <w:next w:val="Normal"/>
    <w:link w:val="Heading4Char"/>
    <w:uiPriority w:val="9"/>
    <w:qFormat/>
    <w:rsid w:val="00D76E61"/>
    <w:pPr>
      <w:keepNext/>
      <w:jc w:val="lowKashida"/>
      <w:outlineLvl w:val="3"/>
    </w:pPr>
    <w:rPr>
      <w:b/>
      <w:bCs/>
      <w:noProof w:val="0"/>
      <w:sz w:val="20"/>
    </w:rPr>
  </w:style>
  <w:style w:type="paragraph" w:styleId="Heading5">
    <w:name w:val="heading 5"/>
    <w:basedOn w:val="Normal"/>
    <w:next w:val="Normal"/>
    <w:qFormat/>
    <w:rsid w:val="00D76E61"/>
    <w:pPr>
      <w:keepNext/>
      <w:outlineLvl w:val="4"/>
    </w:pPr>
    <w:rPr>
      <w:b/>
      <w:bCs/>
    </w:rPr>
  </w:style>
  <w:style w:type="paragraph" w:styleId="Heading6">
    <w:name w:val="heading 6"/>
    <w:basedOn w:val="Normal"/>
    <w:next w:val="Normal"/>
    <w:qFormat/>
    <w:rsid w:val="00D76E61"/>
    <w:pPr>
      <w:keepNext/>
      <w:jc w:val="center"/>
      <w:outlineLvl w:val="5"/>
    </w:pPr>
    <w:rPr>
      <w:b/>
      <w:bCs/>
    </w:rPr>
  </w:style>
  <w:style w:type="paragraph" w:styleId="Heading7">
    <w:name w:val="heading 7"/>
    <w:basedOn w:val="Normal"/>
    <w:next w:val="Normal"/>
    <w:qFormat/>
    <w:rsid w:val="00D76E61"/>
    <w:pPr>
      <w:keepNext/>
      <w:jc w:val="center"/>
      <w:outlineLvl w:val="6"/>
    </w:pPr>
    <w:rPr>
      <w:b/>
      <w:bCs/>
      <w:noProof w:val="0"/>
      <w:sz w:val="22"/>
      <w:szCs w:val="28"/>
    </w:rPr>
  </w:style>
  <w:style w:type="paragraph" w:styleId="Heading8">
    <w:name w:val="heading 8"/>
    <w:basedOn w:val="Normal"/>
    <w:next w:val="Normal"/>
    <w:qFormat/>
    <w:rsid w:val="00D76E61"/>
    <w:pPr>
      <w:keepNext/>
      <w:bidi w:val="0"/>
      <w:jc w:val="center"/>
      <w:outlineLvl w:val="7"/>
    </w:pPr>
    <w:rPr>
      <w:rFonts w:ascii="Arial" w:hAnsi="Arial" w:cs="Arial"/>
      <w:b/>
      <w:bCs/>
      <w:sz w:val="14"/>
      <w:szCs w:val="14"/>
    </w:rPr>
  </w:style>
  <w:style w:type="paragraph" w:styleId="Heading9">
    <w:name w:val="heading 9"/>
    <w:basedOn w:val="Normal"/>
    <w:next w:val="Normal"/>
    <w:qFormat/>
    <w:rsid w:val="00D76E61"/>
    <w:pPr>
      <w:keepNext/>
      <w:jc w:val="center"/>
      <w:outlineLvl w:val="8"/>
    </w:pPr>
    <w:rPr>
      <w:rFonts w:ascii="Arial" w:hAnsi="Arial" w:cs="Arial"/>
      <w:b/>
      <w:bCs/>
      <w:sz w:val="13"/>
      <w:szCs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D76E61"/>
    <w:pPr>
      <w:tabs>
        <w:tab w:val="center" w:pos="4153"/>
        <w:tab w:val="right" w:pos="8306"/>
      </w:tabs>
    </w:pPr>
  </w:style>
  <w:style w:type="paragraph" w:styleId="Footer">
    <w:name w:val="footer"/>
    <w:basedOn w:val="Normal"/>
    <w:link w:val="FooterChar"/>
    <w:uiPriority w:val="99"/>
    <w:rsid w:val="00D76E61"/>
    <w:pPr>
      <w:tabs>
        <w:tab w:val="center" w:pos="4153"/>
        <w:tab w:val="right" w:pos="8306"/>
      </w:tabs>
    </w:pPr>
  </w:style>
  <w:style w:type="paragraph" w:styleId="BodyText2">
    <w:name w:val="Body Text 2"/>
    <w:basedOn w:val="Normal"/>
    <w:semiHidden/>
    <w:rsid w:val="00D76E61"/>
    <w:pPr>
      <w:jc w:val="lowKashida"/>
    </w:pPr>
    <w:rPr>
      <w:sz w:val="20"/>
    </w:rPr>
  </w:style>
  <w:style w:type="paragraph" w:styleId="BodyText3">
    <w:name w:val="Body Text 3"/>
    <w:basedOn w:val="Normal"/>
    <w:link w:val="BodyText3Char"/>
    <w:uiPriority w:val="99"/>
    <w:semiHidden/>
    <w:rsid w:val="00D76E61"/>
    <w:pPr>
      <w:jc w:val="lowKashida"/>
    </w:pPr>
    <w:rPr>
      <w:noProof w:val="0"/>
    </w:rPr>
  </w:style>
  <w:style w:type="paragraph" w:styleId="BodyText">
    <w:name w:val="Body Text"/>
    <w:basedOn w:val="Normal"/>
    <w:link w:val="BodyTextChar"/>
    <w:uiPriority w:val="99"/>
    <w:semiHidden/>
    <w:rsid w:val="00D76E61"/>
    <w:rPr>
      <w:sz w:val="20"/>
    </w:rPr>
  </w:style>
  <w:style w:type="paragraph" w:styleId="BodyTextIndent">
    <w:name w:val="Body Text Indent"/>
    <w:basedOn w:val="Normal"/>
    <w:semiHidden/>
    <w:rsid w:val="00D76E61"/>
    <w:pPr>
      <w:jc w:val="lowKashida"/>
    </w:pPr>
    <w:rPr>
      <w:noProof w:val="0"/>
      <w:snapToGrid w:val="0"/>
    </w:rPr>
  </w:style>
  <w:style w:type="paragraph" w:styleId="ListContinue2">
    <w:name w:val="List Continue 2"/>
    <w:basedOn w:val="Normal"/>
    <w:semiHidden/>
    <w:rsid w:val="00D76E61"/>
    <w:pPr>
      <w:spacing w:after="120"/>
      <w:ind w:left="566" w:right="566"/>
    </w:pPr>
    <w:rPr>
      <w:rFonts w:cs="Traditional Arabic"/>
      <w:sz w:val="20"/>
    </w:rPr>
  </w:style>
  <w:style w:type="paragraph" w:styleId="Caption">
    <w:name w:val="caption"/>
    <w:basedOn w:val="Normal"/>
    <w:next w:val="Normal"/>
    <w:qFormat/>
    <w:rsid w:val="00D76E61"/>
    <w:pPr>
      <w:ind w:left="-1135" w:right="-1135"/>
      <w:jc w:val="lowKashida"/>
    </w:pPr>
    <w:rPr>
      <w:b/>
      <w:bCs/>
    </w:rPr>
  </w:style>
  <w:style w:type="paragraph" w:styleId="BlockText">
    <w:name w:val="Block Text"/>
    <w:basedOn w:val="Normal"/>
    <w:semiHidden/>
    <w:rsid w:val="00D76E61"/>
    <w:pPr>
      <w:ind w:left="-285" w:right="-285"/>
    </w:pPr>
    <w:rPr>
      <w:szCs w:val="16"/>
    </w:rPr>
  </w:style>
  <w:style w:type="character" w:styleId="PageNumber">
    <w:name w:val="page number"/>
    <w:basedOn w:val="DefaultParagraphFont"/>
    <w:semiHidden/>
    <w:rsid w:val="00D76E61"/>
  </w:style>
  <w:style w:type="paragraph" w:styleId="Title">
    <w:name w:val="Title"/>
    <w:basedOn w:val="Normal"/>
    <w:qFormat/>
    <w:rsid w:val="00D76E61"/>
    <w:pPr>
      <w:jc w:val="center"/>
    </w:pPr>
    <w:rPr>
      <w:b/>
      <w:bCs/>
      <w:szCs w:val="28"/>
    </w:rPr>
  </w:style>
  <w:style w:type="paragraph" w:styleId="FootnoteText">
    <w:name w:val="footnote text"/>
    <w:basedOn w:val="Normal"/>
    <w:semiHidden/>
    <w:rsid w:val="00D76E61"/>
    <w:pPr>
      <w:jc w:val="right"/>
    </w:pPr>
    <w:rPr>
      <w:sz w:val="20"/>
    </w:rPr>
  </w:style>
  <w:style w:type="character" w:styleId="FootnoteReference">
    <w:name w:val="footnote reference"/>
    <w:basedOn w:val="DefaultParagraphFont"/>
    <w:semiHidden/>
    <w:rsid w:val="00D76E61"/>
    <w:rPr>
      <w:vertAlign w:val="superscript"/>
    </w:rPr>
  </w:style>
  <w:style w:type="character" w:styleId="Strong">
    <w:name w:val="Strong"/>
    <w:basedOn w:val="DefaultParagraphFont"/>
    <w:qFormat/>
    <w:rsid w:val="00D76E61"/>
    <w:rPr>
      <w:b/>
      <w:bCs/>
    </w:rPr>
  </w:style>
  <w:style w:type="character" w:customStyle="1" w:styleId="Heading2Char">
    <w:name w:val="Heading 2 Char"/>
    <w:basedOn w:val="DefaultParagraphFont"/>
    <w:link w:val="Heading2"/>
    <w:rsid w:val="00962DF7"/>
    <w:rPr>
      <w:rFonts w:cs="Simplified Arabic"/>
      <w:b/>
      <w:bCs/>
      <w:noProof/>
    </w:rPr>
  </w:style>
  <w:style w:type="character" w:customStyle="1" w:styleId="Heading1Char">
    <w:name w:val="Heading 1 Char"/>
    <w:basedOn w:val="DefaultParagraphFont"/>
    <w:link w:val="Heading1"/>
    <w:uiPriority w:val="9"/>
    <w:rsid w:val="00F43629"/>
    <w:rPr>
      <w:rFonts w:cs="Simplified Arabic"/>
      <w:b/>
      <w:bCs/>
      <w:noProof/>
      <w:sz w:val="24"/>
    </w:rPr>
  </w:style>
  <w:style w:type="character" w:customStyle="1" w:styleId="Heading3Char">
    <w:name w:val="Heading 3 Char"/>
    <w:basedOn w:val="DefaultParagraphFont"/>
    <w:link w:val="Heading3"/>
    <w:uiPriority w:val="9"/>
    <w:rsid w:val="00F43629"/>
    <w:rPr>
      <w:rFonts w:cs="Simplified Arabic"/>
      <w:b/>
      <w:bCs/>
      <w:noProof/>
    </w:rPr>
  </w:style>
  <w:style w:type="character" w:customStyle="1" w:styleId="Heading4Char">
    <w:name w:val="Heading 4 Char"/>
    <w:basedOn w:val="DefaultParagraphFont"/>
    <w:link w:val="Heading4"/>
    <w:uiPriority w:val="9"/>
    <w:rsid w:val="00F43629"/>
    <w:rPr>
      <w:rFonts w:cs="Simplified Arabic"/>
      <w:b/>
      <w:bCs/>
    </w:rPr>
  </w:style>
  <w:style w:type="character" w:customStyle="1" w:styleId="BodyText3Char">
    <w:name w:val="Body Text 3 Char"/>
    <w:basedOn w:val="DefaultParagraphFont"/>
    <w:link w:val="BodyText3"/>
    <w:uiPriority w:val="99"/>
    <w:semiHidden/>
    <w:rsid w:val="00F43629"/>
    <w:rPr>
      <w:rFonts w:cs="Simplified Arabic"/>
      <w:sz w:val="24"/>
    </w:rPr>
  </w:style>
  <w:style w:type="character" w:customStyle="1" w:styleId="BodyTextChar">
    <w:name w:val="Body Text Char"/>
    <w:basedOn w:val="DefaultParagraphFont"/>
    <w:link w:val="BodyText"/>
    <w:uiPriority w:val="99"/>
    <w:semiHidden/>
    <w:rsid w:val="00F43629"/>
    <w:rPr>
      <w:rFonts w:cs="Simplified Arabic"/>
      <w:noProof/>
    </w:rPr>
  </w:style>
  <w:style w:type="paragraph" w:styleId="BodyTextIndent2">
    <w:name w:val="Body Text Indent 2"/>
    <w:basedOn w:val="Normal"/>
    <w:link w:val="BodyTextIndent2Char"/>
    <w:uiPriority w:val="99"/>
    <w:semiHidden/>
    <w:unhideWhenUsed/>
    <w:rsid w:val="00EC7723"/>
    <w:pPr>
      <w:spacing w:after="120" w:line="480" w:lineRule="auto"/>
      <w:ind w:left="283"/>
    </w:pPr>
  </w:style>
  <w:style w:type="character" w:customStyle="1" w:styleId="BodyTextIndent2Char">
    <w:name w:val="Body Text Indent 2 Char"/>
    <w:basedOn w:val="DefaultParagraphFont"/>
    <w:link w:val="BodyTextIndent2"/>
    <w:uiPriority w:val="99"/>
    <w:semiHidden/>
    <w:rsid w:val="00EC7723"/>
    <w:rPr>
      <w:rFonts w:cs="Simplified Arabic"/>
      <w:noProof/>
      <w:sz w:val="24"/>
    </w:rPr>
  </w:style>
  <w:style w:type="character" w:customStyle="1" w:styleId="HeaderChar">
    <w:name w:val="Header Char"/>
    <w:basedOn w:val="DefaultParagraphFont"/>
    <w:link w:val="Header"/>
    <w:semiHidden/>
    <w:rsid w:val="007F7097"/>
    <w:rPr>
      <w:rFonts w:cs="Simplified Arabic"/>
      <w:noProof/>
      <w:sz w:val="24"/>
    </w:rPr>
  </w:style>
  <w:style w:type="paragraph" w:styleId="BalloonText">
    <w:name w:val="Balloon Text"/>
    <w:basedOn w:val="Normal"/>
    <w:link w:val="BalloonTextChar"/>
    <w:uiPriority w:val="99"/>
    <w:semiHidden/>
    <w:unhideWhenUsed/>
    <w:rsid w:val="00730426"/>
    <w:rPr>
      <w:rFonts w:ascii="Tahoma" w:hAnsi="Tahoma" w:cs="Tahoma"/>
      <w:sz w:val="16"/>
      <w:szCs w:val="16"/>
    </w:rPr>
  </w:style>
  <w:style w:type="character" w:customStyle="1" w:styleId="BalloonTextChar">
    <w:name w:val="Balloon Text Char"/>
    <w:basedOn w:val="DefaultParagraphFont"/>
    <w:link w:val="BalloonText"/>
    <w:uiPriority w:val="99"/>
    <w:semiHidden/>
    <w:rsid w:val="00730426"/>
    <w:rPr>
      <w:rFonts w:ascii="Tahoma" w:hAnsi="Tahoma" w:cs="Tahoma"/>
      <w:noProof/>
      <w:sz w:val="16"/>
      <w:szCs w:val="16"/>
    </w:rPr>
  </w:style>
  <w:style w:type="character" w:customStyle="1" w:styleId="FooterChar">
    <w:name w:val="Footer Char"/>
    <w:basedOn w:val="DefaultParagraphFont"/>
    <w:link w:val="Footer"/>
    <w:uiPriority w:val="99"/>
    <w:rsid w:val="00116F30"/>
    <w:rPr>
      <w:rFonts w:cs="Simplified Arabic"/>
      <w:noProof/>
      <w:sz w:val="24"/>
    </w:rPr>
  </w:style>
  <w:style w:type="paragraph" w:styleId="ListParagraph">
    <w:name w:val="List Paragraph"/>
    <w:basedOn w:val="Normal"/>
    <w:uiPriority w:val="34"/>
    <w:qFormat/>
    <w:rsid w:val="002815F0"/>
    <w:pPr>
      <w:ind w:left="720"/>
      <w:contextualSpacing/>
    </w:pPr>
    <w:rPr>
      <w:rFonts w:cs="Traditional Arabic"/>
      <w:noProof w:val="0"/>
      <w:sz w:val="20"/>
    </w:rPr>
  </w:style>
</w:styles>
</file>

<file path=word/webSettings.xml><?xml version="1.0" encoding="utf-8"?>
<w:webSettings xmlns:r="http://schemas.openxmlformats.org/officeDocument/2006/relationships" xmlns:w="http://schemas.openxmlformats.org/wordprocessingml/2006/main">
  <w:divs>
    <w:div w:id="813302459">
      <w:bodyDiv w:val="1"/>
      <w:marLeft w:val="0"/>
      <w:marRight w:val="0"/>
      <w:marTop w:val="0"/>
      <w:marBottom w:val="0"/>
      <w:divBdr>
        <w:top w:val="none" w:sz="0" w:space="0" w:color="auto"/>
        <w:left w:val="none" w:sz="0" w:space="0" w:color="auto"/>
        <w:bottom w:val="none" w:sz="0" w:space="0" w:color="auto"/>
        <w:right w:val="none" w:sz="0" w:space="0" w:color="auto"/>
      </w:divBdr>
    </w:div>
    <w:div w:id="1220047808">
      <w:bodyDiv w:val="1"/>
      <w:marLeft w:val="0"/>
      <w:marRight w:val="0"/>
      <w:marTop w:val="0"/>
      <w:marBottom w:val="0"/>
      <w:divBdr>
        <w:top w:val="none" w:sz="0" w:space="0" w:color="auto"/>
        <w:left w:val="none" w:sz="0" w:space="0" w:color="auto"/>
        <w:bottom w:val="none" w:sz="0" w:space="0" w:color="auto"/>
        <w:right w:val="none" w:sz="0" w:space="0" w:color="auto"/>
      </w:divBdr>
    </w:div>
    <w:div w:id="1420710411">
      <w:bodyDiv w:val="1"/>
      <w:marLeft w:val="0"/>
      <w:marRight w:val="0"/>
      <w:marTop w:val="0"/>
      <w:marBottom w:val="0"/>
      <w:divBdr>
        <w:top w:val="none" w:sz="0" w:space="0" w:color="auto"/>
        <w:left w:val="none" w:sz="0" w:space="0" w:color="auto"/>
        <w:bottom w:val="none" w:sz="0" w:space="0" w:color="auto"/>
        <w:right w:val="none" w:sz="0" w:space="0" w:color="auto"/>
      </w:divBdr>
    </w:div>
    <w:div w:id="18139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73053-8DF7-4C46-B2DB-EDED56344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22</Pages>
  <Words>4356</Words>
  <Characters>21889</Characters>
  <Application>Microsoft Office Word</Application>
  <DocSecurity>0</DocSecurity>
  <Lines>182</Lines>
  <Paragraphs>52</Paragraphs>
  <ScaleCrop>false</ScaleCrop>
  <HeadingPairs>
    <vt:vector size="2" baseType="variant">
      <vt:variant>
        <vt:lpstr>Title</vt:lpstr>
      </vt:variant>
      <vt:variant>
        <vt:i4>1</vt:i4>
      </vt:variant>
    </vt:vector>
  </HeadingPairs>
  <TitlesOfParts>
    <vt:vector size="1" baseType="lpstr">
      <vt:lpstr>المفاهيم والمصطلحات</vt:lpstr>
    </vt:vector>
  </TitlesOfParts>
  <Company>PCBS</Company>
  <LinksUpToDate>false</LinksUpToDate>
  <CharactersWithSpaces>26193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المفاهيم والمصطلحات</dc:title>
  <dc:creator>YOUSEF MOUSA</dc:creator>
  <cp:lastModifiedBy>yashqar</cp:lastModifiedBy>
  <cp:revision>13</cp:revision>
  <cp:lastPrinted>2014-06-11T06:13:00Z</cp:lastPrinted>
  <dcterms:created xsi:type="dcterms:W3CDTF">2014-06-02T07:43:00Z</dcterms:created>
  <dcterms:modified xsi:type="dcterms:W3CDTF">2014-06-11T06:15:00Z</dcterms:modified>
</cp:coreProperties>
</file>